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2B34" w14:textId="4D3A452D" w:rsidR="00411C31" w:rsidRPr="00B217E8" w:rsidRDefault="00752C68">
      <w:pPr>
        <w:spacing w:after="0" w:line="240" w:lineRule="auto"/>
        <w:ind w:left="5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ДОГОВОР</w:t>
      </w:r>
    </w:p>
    <w:p w14:paraId="7B01569C" w14:textId="4CDD8271" w:rsidR="00411C31" w:rsidRDefault="00406CFF">
      <w:pPr>
        <w:spacing w:after="0" w:line="240" w:lineRule="auto"/>
        <w:ind w:left="5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 размещении на платформе МаксМаркет</w:t>
      </w:r>
    </w:p>
    <w:p w14:paraId="68E20942" w14:textId="46B91A8D" w:rsidR="00765B2C" w:rsidRPr="00B217E8" w:rsidRDefault="00765B2C">
      <w:pPr>
        <w:spacing w:after="0" w:line="240" w:lineRule="auto"/>
        <w:ind w:left="5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(в ред. от _____________</w:t>
      </w:r>
      <w:proofErr w:type="gramStart"/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_ )</w:t>
      </w:r>
      <w:proofErr w:type="gramEnd"/>
    </w:p>
    <w:p w14:paraId="15A9064C" w14:textId="2883C618" w:rsidR="00411C31" w:rsidRPr="00B217E8" w:rsidRDefault="007C75F4" w:rsidP="00252D07">
      <w:pPr>
        <w:spacing w:after="0" w:line="240" w:lineRule="auto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ab/>
      </w:r>
    </w:p>
    <w:p w14:paraId="1063592B" w14:textId="1160E27D" w:rsidR="00411C31" w:rsidRPr="00B217E8" w:rsidRDefault="005E1AF1" w:rsidP="00765B2C">
      <w:pPr>
        <w:spacing w:after="0" w:line="240" w:lineRule="auto"/>
        <w:ind w:left="5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г. Одинцово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="001970A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E608C01" w14:textId="77777777" w:rsidR="00411C31" w:rsidRPr="00B217E8" w:rsidRDefault="00411C31">
      <w:pPr>
        <w:spacing w:after="0" w:line="240" w:lineRule="auto"/>
        <w:ind w:left="5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79CFA999" w14:textId="692213BF" w:rsidR="00411C31" w:rsidRPr="00B217E8" w:rsidRDefault="00752C68" w:rsidP="00CE78B6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Настоящий Договор является публичной Офертой Общества с ограниченной ответ</w:t>
      </w:r>
      <w:r w:rsidR="00F7090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ственностью «МаксМаркет» в лице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Генерального директора Ильина Максима Игоревича, действующего на основании Устава, именуемым в дальнейшем «Исполнитель», предлагает индивидуальным предпринимателям и/или юридическим лицам, осуществляющие свою </w:t>
      </w:r>
      <w:r w:rsidR="00406CF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предпринимательскую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деятельность на территории Российской Федерации, именуемым в дальнейшем «Заказчик», а совместно именуемые «Стороны», заключить настоящий Договор (далее – Договор) на оказание Исполнителем Заказчику возмездного оказания </w:t>
      </w:r>
      <w:r w:rsidR="00406CF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комплекса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услуг</w:t>
      </w:r>
      <w:r w:rsidR="00406CF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включающих в себя рекламно-информационные услуги по размещению информации о Товарах Заказчикав порядке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на условиях предусмотренных настоящим Договором.</w:t>
      </w:r>
    </w:p>
    <w:p w14:paraId="58282FE7" w14:textId="7B513323" w:rsidR="00A97549" w:rsidRPr="00B217E8" w:rsidRDefault="00A97549" w:rsidP="00EA6CA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Основные термины и определения</w:t>
      </w:r>
    </w:p>
    <w:p w14:paraId="18C29061" w14:textId="77777777" w:rsidR="00A97549" w:rsidRPr="00B217E8" w:rsidRDefault="00A97549" w:rsidP="00A24A40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целях настоящей 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ферты </w:t>
      </w:r>
      <w:proofErr w:type="gram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ниже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приведенные</w:t>
      </w:r>
      <w:proofErr w:type="gram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термины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применяемые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настоящей Оферте и приложениях к ней, 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которые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используются в следующих значениях:</w:t>
      </w:r>
    </w:p>
    <w:p w14:paraId="7B299C72" w14:textId="6EDEDB54" w:rsidR="00A97549" w:rsidRPr="00B217E8" w:rsidRDefault="00D6348F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Оферта - настоящий договор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оказание рекламно-информационных услуг, опубликованный в сети Интернет.</w:t>
      </w:r>
    </w:p>
    <w:p w14:paraId="3BA30099" w14:textId="77777777" w:rsidR="00A97549" w:rsidRPr="00B217E8" w:rsidRDefault="00A97549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Аккаунт (учетная запись) - регистрационная запись, которая содержит информацию, предоставляемую Заказчиком, защищенная от свободного доступа комбинацией уникального логина, пароля и номера (</w:t>
      </w:r>
      <w:r w:rsidR="009078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val="en-US"/>
        </w:rPr>
        <w:t>ID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14:paraId="775ABDC1" w14:textId="77777777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Активация аккаунта - процедура, осуществляемая Исполнителем в течение 2 (двух) рабочих дней с момента акцепта Заказчиком на сайте и проведения Исполнителем проверки данных, внесенных Заказчиком в регистрационную форму, на предмет полноты и достоверности. Исполнитель приступает к оказанию Заказчику рекламно-информационных услуг с момента активации аккаунта.</w:t>
      </w:r>
    </w:p>
    <w:p w14:paraId="6F2E7C96" w14:textId="4B7AA3FB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Акцепт Оферты - полное и безоговорочное принятие 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условия Договора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Заказчиком путем выполнения </w:t>
      </w:r>
      <w:r w:rsidR="00F031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совокупности действий, указанных в п.3.1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порядке, определяемом условиями данной Оферты.</w:t>
      </w:r>
      <w:r w:rsidR="00605F2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Акцепт Оферты означает заключение Договора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полное согласие со всеми его условиями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656E80D9" w14:textId="77777777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Блокировка аккаунта </w:t>
      </w:r>
      <w:proofErr w:type="gram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- это</w:t>
      </w:r>
      <w:proofErr w:type="gram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приостановление доступа Посетителей, Пользователей, Клиентов к товарам</w:t>
      </w:r>
      <w:r w:rsidR="00605F2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 (или) услугам, предлагаемым Заказчиком к продаже по инициативе Заказчика или по решению Исполнителя.</w:t>
      </w:r>
    </w:p>
    <w:p w14:paraId="5B51F67F" w14:textId="77777777" w:rsidR="00A97549" w:rsidRPr="00B217E8" w:rsidRDefault="00A97549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Статистические данные Исполнителя – данные Исполнителя о заказах, обращениях Клиентов и обращениях Заказчиков.</w:t>
      </w:r>
    </w:p>
    <w:p w14:paraId="726A5507" w14:textId="77777777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Договор – договор между Заказчиком и Исполнителем на предоставление рекламно-информационных услуг, который заключается посредством Акцепта Оферты.</w:t>
      </w:r>
    </w:p>
    <w:p w14:paraId="744CE726" w14:textId="7552B883" w:rsidR="009870E0" w:rsidRPr="00B217E8" w:rsidRDefault="00A97549" w:rsidP="009870E0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– юридическое лицо или индивидуальный предприниматель, зарегистрированное(ый) в соответствии с законодательством Российской Федерации</w:t>
      </w:r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и осуществляющее(ий)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 </w:t>
      </w:r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Российской Федерации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870E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деятельность по продаже товаров потребителям с использованием дистанционного способа, заключившее(ий) Договор в порядке, предусмотренном ч. 3 Оферты. </w:t>
      </w:r>
    </w:p>
    <w:p w14:paraId="454C9584" w14:textId="77777777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- Общество с ограниченной ответственностью «МаксМаркет».</w:t>
      </w:r>
    </w:p>
    <w:p w14:paraId="2610B468" w14:textId="77777777" w:rsidR="00C91C39" w:rsidRPr="00B217E8" w:rsidRDefault="00A97549" w:rsidP="00C91C3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Клиент - </w:t>
      </w:r>
      <w:r w:rsidR="00C91C3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физическое лицо, приобретающее Товары у Заказчика дистанционным способом посредством оформления заказа </w:t>
      </w:r>
      <w:r w:rsidR="00B44FB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Товаров/Услуг</w:t>
      </w:r>
      <w:r w:rsidR="00C91C3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магазине Заказчика на Сайте Исполнителя.</w:t>
      </w:r>
    </w:p>
    <w:p w14:paraId="69E5D03F" w14:textId="3F8A2C47" w:rsidR="00226243" w:rsidRPr="00B217E8" w:rsidRDefault="00226243" w:rsidP="00732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Комиссия за размещенные заказы – процент от стоимости заказа, с уч</w:t>
      </w:r>
      <w:r w:rsidR="0034657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етом цены и количества товаров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размещенных Заказчиком на сайте ООО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  <w:lang w:val="en-US"/>
        </w:rPr>
        <w:t> 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«МаксМаркет»</w:t>
      </w:r>
      <w:r w:rsidR="00BC5AA7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Комиссия за размещенные заказы </w:t>
      </w:r>
      <w:r w:rsidR="00732E63" w:rsidRPr="00B217E8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 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списывается со счета </w:t>
      </w:r>
      <w:r w:rsidR="00732E63" w:rsidRPr="00B217E8">
        <w:rPr>
          <w:rFonts w:ascii="Times New Roman" w:eastAsia="Times New Roman" w:hAnsi="Times New Roman" w:cs="Times New Roman"/>
          <w:sz w:val="24"/>
          <w:szCs w:val="24"/>
        </w:rPr>
        <w:t>Заказчика при изменении статуса заказа на «П</w:t>
      </w:r>
      <w:r w:rsidR="00BC5AA7" w:rsidRPr="00B217E8">
        <w:rPr>
          <w:rFonts w:ascii="Times New Roman" w:eastAsia="Times New Roman" w:hAnsi="Times New Roman" w:cs="Times New Roman"/>
          <w:sz w:val="24"/>
          <w:szCs w:val="24"/>
        </w:rPr>
        <w:t>ринятый», либо «Аннулированный».</w:t>
      </w:r>
    </w:p>
    <w:p w14:paraId="3072F241" w14:textId="77777777" w:rsidR="00A97549" w:rsidRPr="00B217E8" w:rsidRDefault="00C91C39" w:rsidP="00C91C3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Личный кабинет партнера (ЛКП) - персонифицированный интерфейс для использования Заказчиком в целях получения и обработки заказов Клиентов, ведения реестра товаров, представленных в магазине Заказчика, контроля за выполнением заказов Клиентов на товары, своевременного получения информации о правилах оказаниях рекламно-информационных услуг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Исполнителем, о стоимости оказанных Исполнителем рекламно-информационных услуг, получения документов, выставленных Исполнителем, в иных целях, предусмотренных в настоящим Договоре.</w:t>
      </w:r>
    </w:p>
    <w:p w14:paraId="44C47AA2" w14:textId="3AB502A7" w:rsidR="00A97549" w:rsidRPr="00B217E8" w:rsidRDefault="00A97549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Магазин - совокупность информации о товарах и условиях доставки, а также регистрационные и иные данные Заказчика.</w:t>
      </w:r>
    </w:p>
    <w:p w14:paraId="40A17C95" w14:textId="77777777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i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Рекламно-информационные материалы - предоставляемые Заказчиком рекламные и информационные материалы, которые содержат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полные и достоверные сведения о товарах и/или услугах, их ассортименте, ценах, качестве, основных характеристиках, наличии в продаже, а также иные согласованные сведения, предназначенные для Посетителей, Пользователей, Клиентов.</w:t>
      </w:r>
    </w:p>
    <w:p w14:paraId="0E3530E8" w14:textId="77777777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Нарушение правил Заказчиком </w:t>
      </w:r>
      <w:r w:rsidRPr="00B217E8">
        <w:rPr>
          <w:rFonts w:ascii="Times New Roman" w:eastAsia="Arial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-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невыполнение и/или ненадлежащее выполнение Заказчиком условий, предусмотренных настоящим Договором, иными Приложениями или Дополнительными соглашениями к Договору.</w:t>
      </w:r>
    </w:p>
    <w:p w14:paraId="29A1E06A" w14:textId="4A174251" w:rsidR="000C031F" w:rsidRPr="00B217E8" w:rsidRDefault="000C031F" w:rsidP="000C031F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Размещенный заказ - информация о намерении Клиента приобрести у Заказчика товар (товары) и (или) услуги, котор</w:t>
      </w:r>
      <w:r w:rsidR="00595CA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содерж</w:t>
      </w:r>
      <w:r w:rsidR="00595CA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 сведения, необходимые для исполнения заказа</w:t>
      </w:r>
      <w:r w:rsidR="005E334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передает Заказчику информацию о наименовании, количестве и стоимости товара (товаров) и (или) услуг в момент получения соответствующей информации от Клиента. Исполнитель передает Заказчику информацию об имени, адресе и иных контактных данных Клиента после подтверждения заказа Клиента Заказчиком и принятия заказа Клиента в обработку. До принятия Заказчиком заказа Клиента в обработку</w:t>
      </w:r>
      <w:r w:rsidR="00F6436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Размещенный заказ имеет статус «Новый».</w:t>
      </w:r>
    </w:p>
    <w:p w14:paraId="422B1BD3" w14:textId="77777777" w:rsidR="00B44FBE" w:rsidRPr="00B217E8" w:rsidRDefault="00B44FBE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Новый заказ – информация о намерении Клиента приобрести Товары/Услуги </w:t>
      </w:r>
      <w:r w:rsidR="003938A5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Заказчика, отражающаяся в ЛКП в форме уведомления.</w:t>
      </w:r>
    </w:p>
    <w:p w14:paraId="0AD734EA" w14:textId="7957F04B" w:rsidR="003938A5" w:rsidRPr="00B217E8" w:rsidRDefault="003938A5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Принятие заказа – подтверждение Заказчика о принятии Нового заказа посредством нажатия кнопки «Принять»</w:t>
      </w:r>
      <w:r w:rsidR="000D044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ЛКП</w:t>
      </w:r>
      <w:r w:rsidR="000C031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 момента подтверждения заказа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Заказчиком</w:t>
      </w:r>
      <w:r w:rsidR="00A24A4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заказ является Принятым.</w:t>
      </w:r>
    </w:p>
    <w:p w14:paraId="7D159E84" w14:textId="3DAA6967" w:rsidR="000D044D" w:rsidRPr="00B217E8" w:rsidRDefault="00A24A40" w:rsidP="00921DAE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Аннулированный заказ </w:t>
      </w:r>
      <w:r w:rsidR="00921DA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–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21DA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заказ, принятие которого Заказчик не подтвердил в течение 2 (двух) рабочих часов </w:t>
      </w:r>
      <w:r w:rsidR="00740B3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Магазина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21DA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 момента размещения информации о заказе в ЛКП. Изменение статуса заказа на «Аннулирован» автоматически означает отказ Заказчика от исполнения заказа.</w:t>
      </w:r>
    </w:p>
    <w:p w14:paraId="5F285ED9" w14:textId="681E000C" w:rsidR="00A97549" w:rsidRPr="00B217E8" w:rsidRDefault="00F64360" w:rsidP="00A97549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Негативный/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Отрицательный отзыв </w:t>
      </w:r>
      <w:proofErr w:type="gramStart"/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на заказ</w:t>
      </w:r>
      <w:proofErr w:type="gramEnd"/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– информация, полученная Исполнителем от Клиента о ненадлежащем исполнении Заказчиком заказа Клиента.</w:t>
      </w:r>
    </w:p>
    <w:p w14:paraId="48C29753" w14:textId="48FDC87B" w:rsidR="00A97549" w:rsidRPr="00B217E8" w:rsidRDefault="00A97549" w:rsidP="00A97549">
      <w:pPr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Пользователь – физическое лицо, зарегистрированное</w:t>
      </w:r>
      <w:r w:rsidR="00F6436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Сайте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u w:val="single"/>
          <w:shd w:val="clear" w:color="auto" w:fill="FFFFFF"/>
        </w:rPr>
        <w:t>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путем совершения действий, предусмотренных в Пользовательском соглашении Исполнителя, имеющее Личный кабинет.</w:t>
      </w:r>
    </w:p>
    <w:p w14:paraId="6C3414CE" w14:textId="77777777" w:rsidR="00A97549" w:rsidRPr="00B217E8" w:rsidRDefault="00A97549" w:rsidP="00A97549">
      <w:pPr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Посетитель - лицо, являющееся посетителем сайта</w:t>
      </w:r>
      <w:r w:rsidRPr="00B217E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6ADA5FA2" w14:textId="77777777" w:rsidR="004A082F" w:rsidRPr="00B217E8" w:rsidRDefault="00740B3F" w:rsidP="004A082F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Рабочие часы Магазина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- интервал </w:t>
      </w:r>
      <w:r w:rsidR="000C031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времени (определяется по московскому времени),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C031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установленный Заказчиком в ЛКП как рабочие часы.</w:t>
      </w:r>
      <w:r w:rsidR="004A082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250F11E2" w14:textId="7EB9DCC8" w:rsidR="000C031F" w:rsidRPr="00B217E8" w:rsidRDefault="004A082F" w:rsidP="004A082F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Приобретение Клиентом товара и (или) услуги у Заказчика – фактическая передача Клиенту Товара с надлежащим образом оформленным документом, подтверждающим факт покупки/оказания услуг, например, кассовый чек, товарный чек, квитанция об оплате, акт оказанных услуг/выполненных работ.</w:t>
      </w:r>
    </w:p>
    <w:p w14:paraId="4E2DC612" w14:textId="77777777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Регистрация – совокупность действий Заказчика, а именно: заполнение регистрационной формы, принятие положений Договора-Оферты, в результате которых для Заказчика создается аккаунт (учетная запись) с уникальным логином и паролем.</w:t>
      </w:r>
    </w:p>
    <w:p w14:paraId="161D3492" w14:textId="459F637A" w:rsidR="00395482" w:rsidRPr="00B217E8" w:rsidRDefault="00395482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Регистрационная форма - входная форма, в которой Заказчиком размещаются основные сведения о его деятельности, как субъекта, осуществляемого предпринимательскую деятельность.</w:t>
      </w:r>
    </w:p>
    <w:p w14:paraId="4D147881" w14:textId="054DA793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Рейтинг магазина – это оценка качества, которая дает Посетителю/ Пользователю / Клиенту возможность объективно оценить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уровень обслуживания Магазина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на основании результатов 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его </w:t>
      </w:r>
      <w:r w:rsidR="008C565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работы.</w:t>
      </w:r>
    </w:p>
    <w:p w14:paraId="255FD025" w14:textId="54823C44" w:rsidR="00C91C39" w:rsidRPr="00B217E8" w:rsidRDefault="00C91C3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Сайт Исполнителя - </w:t>
      </w:r>
      <w:r w:rsidR="005D0FCC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https://maxmarket24.ru/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67C0E8C4" w14:textId="77777777" w:rsidR="00A97549" w:rsidRPr="00B217E8" w:rsidRDefault="00A97549" w:rsidP="00A97549">
      <w:pPr>
        <w:spacing w:after="0" w:line="240" w:lineRule="auto"/>
        <w:ind w:left="5" w:right="19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Сервисы - совокупность информационных и технологических услуг, оказываемых Исполнителем, для обеспечения удобства, простоты и прозрачности покупок товаров и (или) услуг.</w:t>
      </w:r>
    </w:p>
    <w:p w14:paraId="0021F44C" w14:textId="1338D3CC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Товары</w:t>
      </w:r>
      <w:r w:rsidR="008C565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- товары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информация о которых содержится в предложениях Заказчика Посетителю</w:t>
      </w:r>
      <w:r w:rsidR="00C91C3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 сайте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1A5C799" w14:textId="77777777" w:rsidR="00A97549" w:rsidRPr="00B217E8" w:rsidRDefault="00A97549" w:rsidP="00A97549">
      <w:pPr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Удаление аккаунта - удаление аккаунта (учетной записи) на сайте</w:t>
      </w:r>
      <w:r w:rsidRPr="00B217E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8D9D706" w14:textId="77777777" w:rsidR="00D6348F" w:rsidRPr="00B217E8" w:rsidRDefault="00D6348F" w:rsidP="00CE78B6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CA54C10" w14:textId="76845192" w:rsidR="00A97549" w:rsidRPr="00B217E8" w:rsidRDefault="00D6348F" w:rsidP="00D6348F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Договоре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могут быть использованы термины и определения, не получившие определения. В этом случае толкование такого термина и/или определения производится в с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оответствии с текстом Договора,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законодательством Российской Федерации и сложившимися обычаями делового оборота.</w:t>
      </w:r>
    </w:p>
    <w:p w14:paraId="7C141CAD" w14:textId="63A6E31B" w:rsidR="00A97549" w:rsidRPr="00B217E8" w:rsidRDefault="00A97549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 Предмет Договора</w:t>
      </w:r>
    </w:p>
    <w:p w14:paraId="41B43E2B" w14:textId="77777777" w:rsidR="008119C0" w:rsidRPr="00B217E8" w:rsidRDefault="00A97549" w:rsidP="00A97549">
      <w:pPr>
        <w:tabs>
          <w:tab w:val="left" w:pos="72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2.1. Предметом настоящего договора-оферты является</w:t>
      </w:r>
      <w:r w:rsidR="008119C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14:paraId="2A9D0E0A" w14:textId="38DD1822" w:rsidR="00A97549" w:rsidRPr="00B217E8" w:rsidRDefault="008119C0" w:rsidP="00A97549">
      <w:pPr>
        <w:tabs>
          <w:tab w:val="left" w:pos="72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предоставление Заказчику </w:t>
      </w:r>
      <w:r w:rsidR="00A9754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услуг в соответствии с условиями настоящего договора, а именно:</w:t>
      </w:r>
    </w:p>
    <w:p w14:paraId="66304C67" w14:textId="77777777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- услуг по размещению на сайте Исполнителя информации о предлагаемых к продаже Заказчиком товарах и услугах в порядке и на условиях, предусмотренных настоящим Договором-офертой.</w:t>
      </w:r>
    </w:p>
    <w:p w14:paraId="65F00327" w14:textId="1AD7E128" w:rsidR="00A97549" w:rsidRPr="00B217E8" w:rsidRDefault="00A97549" w:rsidP="00A97549">
      <w:pPr>
        <w:tabs>
          <w:tab w:val="left" w:pos="0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- услуг по обеспечению обмена информацией между Заказчиком и Клиентом, с момента размещения Клиентом заказа до момента покупки соответствующего товара и (или) услуги, а также в период урегулирования претензий Клиента к Заказчику в связи с исполнением заказа;</w:t>
      </w:r>
    </w:p>
    <w:p w14:paraId="43B5D30C" w14:textId="78BB73A1" w:rsidR="00A97549" w:rsidRPr="00B217E8" w:rsidRDefault="00A97549" w:rsidP="00A9754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- услуг по организации информационно-справочного обслуживания Посетителей, Пользователей и Клиентов в целях оформления заказов на товары и услуги Заказчиков, контроля </w:t>
      </w:r>
      <w:r w:rsidR="004F401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надлежащего исполнения,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принятого в обработку Заказчиком заказа Клиента</w:t>
      </w:r>
      <w:r w:rsidR="008119C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021F2E13" w14:textId="2EA4D3EF" w:rsidR="008119F2" w:rsidRPr="00B217E8" w:rsidRDefault="008119F2" w:rsidP="008119F2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2) предоставление услуг по перечислению сумм оплаты </w:t>
      </w:r>
      <w:proofErr w:type="gramStart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 Товары</w:t>
      </w:r>
      <w:proofErr w:type="gramEnd"/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/Услуги Заказчика, поступившие от Клиентов Заказчика на расчетный счет Заказчика.</w:t>
      </w:r>
    </w:p>
    <w:p w14:paraId="316E5212" w14:textId="77777777" w:rsidR="00A97549" w:rsidRPr="00B217E8" w:rsidRDefault="00A97549" w:rsidP="00A97549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2.2. Заказчик принимает на себя обязательство принять и оплатить надлежащим образом оказанные Исполнителем рекламно-информационные услуги.</w:t>
      </w:r>
    </w:p>
    <w:p w14:paraId="59AA382B" w14:textId="77ADD351" w:rsidR="000D5783" w:rsidRPr="00B217E8" w:rsidRDefault="00677B59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3.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Порядок заключения Договора</w:t>
      </w:r>
    </w:p>
    <w:p w14:paraId="7239B9C9" w14:textId="3C07224B" w:rsidR="00411C31" w:rsidRPr="00B217E8" w:rsidRDefault="00752C68" w:rsidP="00677B5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3.1. </w:t>
      </w:r>
      <w:r w:rsidR="00D634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Заключение настоящего Договора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производится путем акцепта Заказчиком Оферты, выражающееся в совершении следующих конклюдентных действий, которые должны быть совершены Заказчиком в той последовательности, в которой они описаны ниже:</w:t>
      </w:r>
    </w:p>
    <w:p w14:paraId="0321F000" w14:textId="2F3DB861" w:rsidR="00411C31" w:rsidRPr="00B217E8" w:rsidRDefault="00752C68" w:rsidP="00B82AB3">
      <w:pPr>
        <w:numPr>
          <w:ilvl w:val="0"/>
          <w:numId w:val="2"/>
        </w:numPr>
        <w:tabs>
          <w:tab w:val="left" w:pos="864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внесение требуемых сведений о Заказчике и его деятельности в регистрационную форму</w:t>
      </w:r>
      <w:r w:rsidR="0081615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ее подтверждение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035B622D" w14:textId="77777777" w:rsidR="00411C31" w:rsidRPr="00B217E8" w:rsidRDefault="00752C68" w:rsidP="00B82AB3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3.2.</w:t>
      </w:r>
      <w:r w:rsidR="002E740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Договор считается заключенным с момента подтверждения Исполнителем Заказчику удовлетворения его заявки на регистрацию, после совершения Заказчиком всех действий, перечисленных в пункте 3.1. настоящего договора.</w:t>
      </w:r>
    </w:p>
    <w:p w14:paraId="3DD5E651" w14:textId="21FAB597" w:rsidR="00411C31" w:rsidRPr="00B217E8" w:rsidRDefault="00752C68" w:rsidP="00A31AE0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3.3. Исполнитель вправе после рассмотрения поданной потенциальным Заказчиком заявки на регистрацию отказать в удовлетворении заявки по своему усмотрению, без объяснения причин отказа.</w:t>
      </w:r>
    </w:p>
    <w:p w14:paraId="51F189C4" w14:textId="77777777" w:rsidR="00411C31" w:rsidRPr="00B217E8" w:rsidRDefault="00CD37A1" w:rsidP="00F44FEA">
      <w:pPr>
        <w:tabs>
          <w:tab w:val="left" w:pos="35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3.4.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Моментом начала оказания рекламно-информационных услуг является момент активации аккаунта и/или повторной активации аккаунта Исполнителем.</w:t>
      </w:r>
    </w:p>
    <w:p w14:paraId="3A3F03F6" w14:textId="60A7C6AC" w:rsidR="00411C31" w:rsidRPr="00B217E8" w:rsidRDefault="00752C68" w:rsidP="00F44FEA">
      <w:pPr>
        <w:tabs>
          <w:tab w:val="left" w:pos="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3.5.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течение срока действия настоящего Договора любые</w:t>
      </w:r>
      <w:r w:rsidR="00F44F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действия, совершенные на сайте Исполнителя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и/или в Личном кабинете магазина с использованием уникального логина и пароля Заказчика, в том числе пароля, измененного Заказчиком в Личном кабинете магазина, считаются совершенными Заказчиком от его имени и в его интересах, за исключением случаев письменного уведомления Заказчика о неавторизованном </w:t>
      </w:r>
      <w:r w:rsidR="00F44F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(без разрешения) доступе к сайту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1F7D9A50" w14:textId="77777777" w:rsidR="00357193" w:rsidRPr="00B217E8" w:rsidRDefault="00357193" w:rsidP="00F44FEA">
      <w:pPr>
        <w:tabs>
          <w:tab w:val="left" w:pos="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5A45DECC" w14:textId="415473D1" w:rsidR="006D5257" w:rsidRPr="00B217E8" w:rsidRDefault="00752C68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 Права и обязанности Сторон</w:t>
      </w:r>
    </w:p>
    <w:p w14:paraId="45811386" w14:textId="77777777" w:rsidR="00411C31" w:rsidRPr="00B217E8" w:rsidRDefault="00677B59" w:rsidP="00677B59">
      <w:pPr>
        <w:tabs>
          <w:tab w:val="left" w:pos="360"/>
        </w:tabs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4.1.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обязуется:</w:t>
      </w:r>
    </w:p>
    <w:p w14:paraId="617FBB5E" w14:textId="77777777" w:rsidR="00411C31" w:rsidRPr="00B217E8" w:rsidRDefault="00752C68" w:rsidP="00677B59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5" w:firstLine="562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обеспечить Заказчику доступ к данным статистики Исполнителя через Личный кабинет магазина;</w:t>
      </w:r>
    </w:p>
    <w:p w14:paraId="7C44019A" w14:textId="15005DB2" w:rsidR="00411C31" w:rsidRPr="00B217E8" w:rsidRDefault="00752C68" w:rsidP="00F64360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размещать на сайте </w:t>
      </w:r>
      <w:r w:rsidR="00EC739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Исполнителя </w:t>
      </w:r>
      <w:r w:rsidR="00F6436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Рекламно-информационные </w:t>
      </w:r>
      <w:r w:rsidR="00EC739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атериалы Заказчика в течение срока действия Договора, ограничивая доступ к ним в порядке и сроки, предусмотренные Договором;</w:t>
      </w:r>
    </w:p>
    <w:p w14:paraId="57FE65D5" w14:textId="59E2DE35" w:rsidR="00411C31" w:rsidRPr="00B217E8" w:rsidRDefault="00752C68" w:rsidP="00FE791D">
      <w:pPr>
        <w:numPr>
          <w:ilvl w:val="0"/>
          <w:numId w:val="4"/>
        </w:num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ежемесячно размещать надлежащим образом оформленные акты сдачи-приемки оказанных услуг в порядке и сроки, предусмотренные</w:t>
      </w:r>
      <w:r w:rsidR="00DA3D8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пункте 6 настоящего Договора;</w:t>
      </w:r>
    </w:p>
    <w:p w14:paraId="6F738EC3" w14:textId="1E6ADB00" w:rsidR="007C3646" w:rsidRPr="00B217E8" w:rsidRDefault="007C3646" w:rsidP="00FE791D">
      <w:pPr>
        <w:numPr>
          <w:ilvl w:val="0"/>
          <w:numId w:val="4"/>
        </w:num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Оказывать услуги</w:t>
      </w:r>
      <w:r w:rsidR="00521CB0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предусмотренные предметом настоящего Договора, </w:t>
      </w:r>
      <w:r w:rsidR="002D009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которые дополнительно конкретизируются в тексте настоящего Договора и приложений к нему. </w:t>
      </w:r>
    </w:p>
    <w:p w14:paraId="55958401" w14:textId="77777777" w:rsidR="00411C31" w:rsidRPr="00B217E8" w:rsidRDefault="00CD37A1" w:rsidP="00FE791D">
      <w:pPr>
        <w:tabs>
          <w:tab w:val="left" w:pos="36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4.2.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вправе:</w:t>
      </w:r>
    </w:p>
    <w:p w14:paraId="63F5FC38" w14:textId="498ABB3F" w:rsidR="00411C31" w:rsidRPr="00B217E8" w:rsidRDefault="00FE791D" w:rsidP="00FE791D">
      <w:pPr>
        <w:spacing w:after="0" w:line="240" w:lineRule="auto"/>
        <w:ind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4.2.1.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целях надлежащего оказания рекламно-информационных услуг запросить у Заказчика дополнительную информацию и документы, непосредственно касающиеся его предпринимательской деятельности, включая, но, не ограничиваясь, сведениями о лицензиях, сертификатах, разрешениях, соблюдении требований законодательства РФ, надлежащим образом заверенные копии лицензий, сертификатов, разрешений;</w:t>
      </w:r>
    </w:p>
    <w:p w14:paraId="6ED9D2B9" w14:textId="3D80E3D3" w:rsidR="00411C31" w:rsidRPr="00B217E8" w:rsidRDefault="00752C68" w:rsidP="00FE791D">
      <w:pPr>
        <w:pStyle w:val="a3"/>
        <w:numPr>
          <w:ilvl w:val="2"/>
          <w:numId w:val="17"/>
        </w:numPr>
        <w:spacing w:after="0" w:line="240" w:lineRule="auto"/>
        <w:ind w:left="142" w:right="14" w:firstLine="425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запретить использование определенных логинов и/или изъять их из обращения;</w:t>
      </w:r>
    </w:p>
    <w:p w14:paraId="3575F001" w14:textId="492450EA" w:rsidR="00411C31" w:rsidRPr="00B217E8" w:rsidRDefault="00FE791D" w:rsidP="00FE791D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4.2.3.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осуществлять блокировку аккаунта(ов) Заказчика, что означает приостановление доступа Посетителей, Пользователей, Клиентов к товарам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 (или) услугам, предлагаемым Заказчиком к продаже в магазине(ах), в случаях</w:t>
      </w:r>
      <w:r w:rsidR="00BD38E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: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08852651" w14:textId="77777777" w:rsidR="00411C31" w:rsidRPr="00B217E8" w:rsidRDefault="00752C68" w:rsidP="00EC7390">
      <w:pPr>
        <w:tabs>
          <w:tab w:val="left" w:pos="1099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а) в случае выявления фактов публикации и распространения Заказчиком недостоверной и неполной информации о товарах или услугах, предлагаемых к продаже;</w:t>
      </w:r>
    </w:p>
    <w:p w14:paraId="771B9DA1" w14:textId="32F22F7F" w:rsidR="00411C31" w:rsidRPr="00B217E8" w:rsidRDefault="00CD37A1" w:rsidP="00677B59">
      <w:pPr>
        <w:tabs>
          <w:tab w:val="left" w:pos="109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б)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случае </w:t>
      </w:r>
      <w:r w:rsidR="00BF11D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несоблюдения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Заказчиком сроков принятия в обработку заказа(ов) Клиента(ов);</w:t>
      </w:r>
    </w:p>
    <w:p w14:paraId="41096864" w14:textId="70E7F4EB" w:rsidR="00411C31" w:rsidRPr="00B217E8" w:rsidRDefault="001A72A5" w:rsidP="00CD37A1">
      <w:pPr>
        <w:tabs>
          <w:tab w:val="left" w:pos="109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случае показателя Уровня сервиса по конкретному магазину Заказчика менее 80 % (восемьдесят процентов) за отчетный период;</w:t>
      </w:r>
    </w:p>
    <w:p w14:paraId="20F68F42" w14:textId="12110AD0" w:rsidR="00411C31" w:rsidRPr="00B217E8" w:rsidRDefault="001A72A5" w:rsidP="00CD37A1">
      <w:pPr>
        <w:tabs>
          <w:tab w:val="left" w:pos="1166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случае наличия негативных отзывов Клиентов (устных, письменных) на заказы магазина (-ов) Заказчика более 10 % за отчетный период;</w:t>
      </w:r>
    </w:p>
    <w:p w14:paraId="7F27525F" w14:textId="6F01B016" w:rsidR="00411C31" w:rsidRPr="00B217E8" w:rsidRDefault="00357193" w:rsidP="00CD37A1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1E7F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4D22F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иных случаях,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нарушающих права и интересы </w:t>
      </w:r>
      <w:r w:rsidR="00EC739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Исполнителя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E7CB53D" w14:textId="144ECA4E" w:rsidR="00BD38E2" w:rsidRPr="00B217E8" w:rsidRDefault="00BD38E2" w:rsidP="00CD37A1">
      <w:pPr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 блокировке аккаунта Заказчик автоматически уведомляется по электронной почте, указанной им при регистрации.</w:t>
      </w:r>
    </w:p>
    <w:p w14:paraId="54E4DD4F" w14:textId="1F631F65" w:rsidR="007C317E" w:rsidRPr="00B217E8" w:rsidRDefault="00752C68" w:rsidP="00357193">
      <w:pPr>
        <w:tabs>
          <w:tab w:val="left" w:pos="917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FE791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6D7AC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одностороннем порядке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удалить аккаунт Заказчика по истечении 30 (тр</w:t>
      </w:r>
      <w:r w:rsidR="00CD37A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идцати) календарных дней с даты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блокировки аккаунта Заказчика в случае проведения в полном объеме взаимных расчетов Сторон;</w:t>
      </w:r>
    </w:p>
    <w:p w14:paraId="5B0A7D56" w14:textId="70B46DCA" w:rsidR="00411C31" w:rsidRPr="00B217E8" w:rsidRDefault="00752C68" w:rsidP="007C317E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4.3. Заказчик обязуется:</w:t>
      </w:r>
    </w:p>
    <w:p w14:paraId="3C772256" w14:textId="37433C69" w:rsidR="00411C31" w:rsidRPr="00B217E8" w:rsidRDefault="00752C68" w:rsidP="00677B59">
      <w:pPr>
        <w:numPr>
          <w:ilvl w:val="0"/>
          <w:numId w:val="7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указать в процессе Регистрации полную и достоверную информацию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заполнение которой 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предусмотрено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регистрационной формой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16D0BC4" w14:textId="7F60FFDA" w:rsidR="00411C31" w:rsidRPr="00B217E8" w:rsidRDefault="00752C68" w:rsidP="00677B59">
      <w:pPr>
        <w:numPr>
          <w:ilvl w:val="0"/>
          <w:numId w:val="7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поддерживать информацию, указанную им в процессе Регистрации, в актуальном состоянии, включая периоды блоки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ровки аккаунта Заказчика, а так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же предоставлять по запросу Исполнителя информацию и документы, непосредственно касающиеся его предпринимательской деятельности, в течение 7 (семи) рабочих дней с даты получения запроса;</w:t>
      </w:r>
    </w:p>
    <w:p w14:paraId="0F6945D5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 передавать третьим лицам уникальный пароль и логин, полученные им после завершения процедуры Регистрации, обеспечив их сохранность и конфиденциальность,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а равно не получать для каких-либо целей пароль(и) и логин(ы) от третьих лиц, полученные ими после завершения процедуры Регистрации;</w:t>
      </w:r>
    </w:p>
    <w:p w14:paraId="54A8B7DF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2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незамедлительно уведомить Исполнителя о любом ставшем известном случае неавторизованного (без разрешения) доступа к сервисам </w:t>
      </w:r>
      <w:r w:rsidR="006D7AC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с использованием логина и пароля Заказчика;</w:t>
      </w:r>
    </w:p>
    <w:p w14:paraId="67A2C864" w14:textId="12A6F293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 целях открытия магазина(ов) разместить </w:t>
      </w:r>
      <w:r w:rsidR="004D10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достоверную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информацию о товарах и (или) услугах, предлагаемых к продаже самостоятельно и/или с помощью Исполнителя</w:t>
      </w:r>
      <w:r w:rsidR="004D108F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а также поддерживать актуальные и достоверные сведения о размещенных им на Сайте Исполнителя Товарах/Услугах на протяжении всего срока действия настоящего Договора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6AEE911F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устранить выявленное(ые) Исполнителем нарушение(я) правил </w:t>
      </w:r>
      <w:r w:rsidR="00DB466E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Заказчиком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о котором(ых) Заказчик уведомлен Исполнителем по электронной почте, в максимально короткий срок;</w:t>
      </w:r>
    </w:p>
    <w:p w14:paraId="5D424892" w14:textId="77777777" w:rsidR="00411C31" w:rsidRPr="00B217E8" w:rsidRDefault="00752C68" w:rsidP="00677B59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своевременно и в полном объеме оплачивать услуги Исполнителя в порядке и сроки, предусмотренные пунктом 6 настоящего Договора;</w:t>
      </w:r>
    </w:p>
    <w:p w14:paraId="3D64C659" w14:textId="2793DDB8" w:rsidR="000D5783" w:rsidRPr="00B217E8" w:rsidRDefault="00752C68" w:rsidP="000D5783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самостоятельно и за свой счет урегулировать претензии, предъявляемые Посетителями, Пользователями,</w:t>
      </w:r>
      <w:r w:rsidR="000D578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Клиентами к Заказчику в связи с осуществлением им предпринимательской деятельности; </w:t>
      </w:r>
    </w:p>
    <w:p w14:paraId="6EADA5F2" w14:textId="0BD4AA44" w:rsidR="00B318ED" w:rsidRPr="00B217E8" w:rsidRDefault="00B318ED" w:rsidP="000D5783">
      <w:pPr>
        <w:numPr>
          <w:ilvl w:val="0"/>
          <w:numId w:val="7"/>
        </w:numPr>
        <w:tabs>
          <w:tab w:val="left" w:pos="859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Нести ответственность за нарушения, вызванные несоответствием качества реализуемых товаров законодательству Российской Федерации </w:t>
      </w:r>
    </w:p>
    <w:p w14:paraId="47C43CE8" w14:textId="77777777" w:rsidR="00411C31" w:rsidRPr="00B217E8" w:rsidRDefault="000D5783" w:rsidP="000D5783">
      <w:pPr>
        <w:tabs>
          <w:tab w:val="left" w:pos="859"/>
        </w:tabs>
        <w:spacing w:after="0" w:line="240" w:lineRule="auto"/>
        <w:ind w:left="567" w:right="5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4.4.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вправе:</w:t>
      </w:r>
    </w:p>
    <w:p w14:paraId="09BDFE1C" w14:textId="77777777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изменять по собственному усмотрению непосредственно в Личном кабинете магазина</w:t>
      </w:r>
      <w:r w:rsidR="007C75F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пароль, полученный после завершения процедуры Регистрации, неограниченное количество раз;</w:t>
      </w:r>
    </w:p>
    <w:p w14:paraId="58CA3696" w14:textId="4CFDE6F7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самостоятельно определять наименование магазина и ассортимент товаров и (или) услуг, предлагаемых к продаже</w:t>
      </w:r>
      <w:r w:rsidR="003904C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6608B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609CFE18" w14:textId="4F70D1B1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самостоятельно осуществить блокировку аккаунта Заказчик</w:t>
      </w:r>
      <w:r w:rsidR="00B977F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а на срок,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 превышающий 3 (три) календарных месяца;</w:t>
      </w:r>
    </w:p>
    <w:p w14:paraId="146C8F1A" w14:textId="439282A6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заявить возражения на размещенный заказ в порядке, сроки и по основаниям, </w:t>
      </w:r>
      <w:r w:rsidR="00B977F1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определяемым Исполнителем. Все указанные данные Заказчик может уточнить, связавшись с менеджером Исполнителя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23BA8508" w14:textId="0CFAE172" w:rsidR="00411C31" w:rsidRPr="00B217E8" w:rsidRDefault="00752C68" w:rsidP="00DB466E">
      <w:pPr>
        <w:numPr>
          <w:ilvl w:val="0"/>
          <w:numId w:val="8"/>
        </w:numPr>
        <w:tabs>
          <w:tab w:val="left" w:pos="864"/>
        </w:tabs>
        <w:spacing w:after="0" w:line="240" w:lineRule="auto"/>
        <w:ind w:left="5" w:right="14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заявить возражение(я) на негативный отзыв Клиента в порядке и сроки, 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определяемые в соответствии с вышеперечисленным пунктом</w:t>
      </w:r>
      <w:r w:rsidR="00B10554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7A39848D" w14:textId="0C575914" w:rsidR="00411C31" w:rsidRPr="00B217E8" w:rsidRDefault="00411C31" w:rsidP="00463719">
      <w:pPr>
        <w:tabs>
          <w:tab w:val="left" w:pos="504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0B9F186D" w14:textId="77777777" w:rsidR="00411C31" w:rsidRPr="00B217E8" w:rsidRDefault="00411C31" w:rsidP="00677B59">
      <w:pPr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40E443F4" w14:textId="469B8A35" w:rsidR="000D5783" w:rsidRPr="00B217E8" w:rsidRDefault="00752C68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5. Срок действия Договора и порядок расторжения</w:t>
      </w:r>
    </w:p>
    <w:p w14:paraId="100FC0E2" w14:textId="77777777" w:rsidR="000D5783" w:rsidRPr="00B217E8" w:rsidRDefault="00752C68" w:rsidP="000D5783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Настоящий Договор заключен Сторонами на неопределенный срок.</w:t>
      </w:r>
    </w:p>
    <w:p w14:paraId="639CF652" w14:textId="29E8B53C" w:rsidR="00411C31" w:rsidRPr="00B217E8" w:rsidRDefault="00752C68" w:rsidP="000D578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Каждая из Сторон вправе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отказаться от исполнения настоящего Договора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в одностороннем внесудебном порядке, письменно уведомив другую сторону за 15 (пятнадцать) календарных дней до даты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фактического отказа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Прекращение настоящего Договора не является основанием для прекращения обязательств Сторон, существующих на дату его расторжения. </w:t>
      </w:r>
    </w:p>
    <w:p w14:paraId="53E3062A" w14:textId="09D2D721" w:rsidR="00411C31" w:rsidRPr="00B217E8" w:rsidRDefault="000D5783" w:rsidP="00CE78B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5.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Исполнитель вправе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отказаться от исполнения настоящего Договора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одностороннем внесудебном порядке в случае неоднократных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(более двух раз) нарушений Заказчиком условий настояще</w:t>
      </w:r>
      <w:r w:rsidR="00A7486B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го Договора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, письменно уведомив Заказчика за 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три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) календарных дн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до даты</w:t>
      </w:r>
      <w:r w:rsidR="0008753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фактического отказа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через Личный кабинет магазина или иным способом. </w:t>
      </w:r>
    </w:p>
    <w:p w14:paraId="7893BA8B" w14:textId="44D84003" w:rsidR="00AA45DA" w:rsidRPr="00B217E8" w:rsidRDefault="00AA45DA" w:rsidP="00CE78B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5.4. Условия возобновления договора при, условии, если он был ранее расторгнут сторонами – определяются Сторонами в индивидуальном порядке. </w:t>
      </w:r>
    </w:p>
    <w:p w14:paraId="6D8F76D4" w14:textId="77777777" w:rsidR="00AA45DA" w:rsidRPr="00B217E8" w:rsidRDefault="00AA45DA" w:rsidP="00CE78B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3AD1DC06" w14:textId="381D921C" w:rsidR="000D5783" w:rsidRPr="00B217E8" w:rsidRDefault="00752C68" w:rsidP="00EA6CA2">
      <w:pPr>
        <w:tabs>
          <w:tab w:val="left" w:pos="3374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Стоимость услуг</w:t>
      </w:r>
      <w:r w:rsidR="0064051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 порядок расчетов</w:t>
      </w:r>
    </w:p>
    <w:p w14:paraId="1FF29A1D" w14:textId="7CE3B9D8" w:rsidR="007428EA" w:rsidRPr="00B217E8" w:rsidRDefault="007428EA" w:rsidP="007428EA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6.1. Стоимость услуг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Исполнителя и конкретный порядок их уплаты Заказчиком, </w:t>
      </w:r>
      <w:r w:rsidR="006042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 настоящему Договору указывается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приложении</w:t>
      </w:r>
      <w:r w:rsidR="006042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2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к настоящему Договору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14:paraId="479898DA" w14:textId="3DBEE85E" w:rsidR="006042DD" w:rsidRPr="00B217E8" w:rsidRDefault="006042DD" w:rsidP="007428EA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6.2. Исполнитель осуществляет выплату денежных средств за реализованный товар Заказчику, 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путем перечисления денежных средств в ЛКП. Вывод денежных средств осуществляется путем подачи соответствующей Заявки (Вывод денег) в ЛКП. Срок вывода денежных средств, при корректной подач</w:t>
      </w:r>
      <w:r w:rsidR="00521CB0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заявки не превышает 2 (двух) раб</w:t>
      </w:r>
      <w:r w:rsidR="00547C35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чи</w:t>
      </w:r>
      <w:r w:rsidR="00547C35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х дней. </w:t>
      </w:r>
      <w:r w:rsidR="00D84F1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390F0C66" w14:textId="4A3CBAB4" w:rsidR="007428EA" w:rsidRPr="00B217E8" w:rsidRDefault="00D84F16" w:rsidP="007428EA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6.3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Расчеты по настоящему Договору между Сторонами производятся 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 безнал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ичной форме в российских рублях. </w:t>
      </w:r>
    </w:p>
    <w:p w14:paraId="0579BC6C" w14:textId="3A461249" w:rsidR="00463719" w:rsidRPr="00B217E8" w:rsidRDefault="00D84F16" w:rsidP="00EA6CA2">
      <w:pPr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6.4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903C5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Все банковские сборы, включая банковские комиссии, которые взимаются (удерживаются при переводе Заказчиком денежных средств Исполнителю, уплачиваются Заказчиком. </w:t>
      </w:r>
    </w:p>
    <w:p w14:paraId="2E8A2E2E" w14:textId="77777777" w:rsidR="00463719" w:rsidRPr="00B217E8" w:rsidRDefault="00463719" w:rsidP="003D595F">
      <w:pPr>
        <w:tabs>
          <w:tab w:val="left" w:pos="355"/>
        </w:tabs>
        <w:spacing w:after="0" w:line="24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E8E7DC8" w14:textId="314B35C3" w:rsidR="0080505E" w:rsidRPr="00B217E8" w:rsidRDefault="0080505E" w:rsidP="0080505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B217E8">
        <w:rPr>
          <w:rFonts w:ascii="Times New Roman" w:eastAsia="Arial" w:hAnsi="Times New Roman" w:cs="Times New Roman"/>
          <w:spacing w:val="2"/>
          <w:shd w:val="clear" w:color="auto" w:fill="FFFFFF"/>
        </w:rPr>
        <w:t>7.</w:t>
      </w:r>
      <w:r w:rsidRPr="00B217E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217E8">
        <w:rPr>
          <w:rFonts w:ascii="Times New Roman" w:hAnsi="Times New Roman" w:cs="Times New Roman"/>
          <w:bCs/>
          <w:color w:val="auto"/>
        </w:rPr>
        <w:t>Обмен корреспонденцией</w:t>
      </w:r>
    </w:p>
    <w:p w14:paraId="2B7C26E5" w14:textId="77777777" w:rsidR="0080505E" w:rsidRPr="00B217E8" w:rsidRDefault="0080505E" w:rsidP="0080505E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54ECE360" w14:textId="76F11571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7.1. Стороны вправе вести переписку и пересылать документацию по электронной почте через сеть Интернет или по почте. </w:t>
      </w:r>
    </w:p>
    <w:p w14:paraId="1EDBBEF5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F3971C0" w14:textId="069F7692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7.2. Все сообщения в ходе исполнения настоящего Договора, Общих условий, других Приложений и Дополнительных соглашений к договору в особенности уведомления о несогласиях, отказах, невозможности и </w:t>
      </w:r>
      <w:proofErr w:type="gramStart"/>
      <w:r w:rsidRPr="00B217E8">
        <w:rPr>
          <w:rFonts w:ascii="Times New Roman" w:hAnsi="Times New Roman" w:cs="Times New Roman"/>
          <w:color w:val="auto"/>
        </w:rPr>
        <w:t>т.п.</w:t>
      </w:r>
      <w:proofErr w:type="gramEnd"/>
      <w:r w:rsidRPr="00B217E8">
        <w:rPr>
          <w:rFonts w:ascii="Times New Roman" w:hAnsi="Times New Roman" w:cs="Times New Roman"/>
          <w:color w:val="auto"/>
        </w:rPr>
        <w:t xml:space="preserve">, должны направляться Сторонами в письменном виде, если иное не предусмотрено в настоящем Договоре и Общих условиях. </w:t>
      </w:r>
    </w:p>
    <w:p w14:paraId="09CDCE29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76AB4AA" w14:textId="10D342E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7.3. Письменные уведомления, сообщения и иная переписка, направленные одной из Сторон другой Стороне в связи с выполнением обязательств, предусмотренных настоящим Договором, Общими условиями и другими Приложениями к Договору, далее – уведомления, считаются полученными с даты и времени, которые указаны на должным образом оформленном документе, свидетельствующем о вручении уведомления адресату, если они были направлены почтой, экспресс-почтой, курьером либо, электронной почтой (при условии наличия </w:t>
      </w:r>
      <w:r w:rsidRPr="00B217E8">
        <w:rPr>
          <w:rFonts w:ascii="Times New Roman" w:hAnsi="Times New Roman" w:cs="Times New Roman"/>
          <w:color w:val="auto"/>
        </w:rPr>
        <w:lastRenderedPageBreak/>
        <w:t xml:space="preserve">автоматического подтверждения о доставке, выдаваемого соответствующей программой доставки сообщений электронной почты) или переданы лично под роспись представителю соответствующей Стороны. За исключением случаев, предусмотренных в п. 6.5. </w:t>
      </w:r>
    </w:p>
    <w:p w14:paraId="13A1B953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E4F5748" w14:textId="226EE625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7.4. Уведомления могут </w:t>
      </w:r>
      <w:r w:rsidR="00975E79" w:rsidRPr="00B217E8">
        <w:rPr>
          <w:rFonts w:ascii="Times New Roman" w:hAnsi="Times New Roman" w:cs="Times New Roman"/>
          <w:color w:val="auto"/>
        </w:rPr>
        <w:t>н</w:t>
      </w:r>
      <w:r w:rsidRPr="00B217E8">
        <w:rPr>
          <w:rFonts w:ascii="Times New Roman" w:hAnsi="Times New Roman" w:cs="Times New Roman"/>
          <w:color w:val="auto"/>
        </w:rPr>
        <w:t xml:space="preserve">аправляться Сторонами по следующим адресам: </w:t>
      </w:r>
    </w:p>
    <w:p w14:paraId="04D42C7E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1) Заказчику – по адресам, указанным им при Регистрации в регистрационных формах, а также через Личный кабинет Партнера (ЛКП); </w:t>
      </w:r>
    </w:p>
    <w:p w14:paraId="5ABB8E40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2) Исполнителю – по адресам, указанным на сайте ООО «МаксМаркет», если иной(ые) адрес(а) не указаны в уведомлениях, размещенных Исполнителем через Личный кабинет Партнера (ЛКП), адресованных Заказчику. </w:t>
      </w:r>
    </w:p>
    <w:p w14:paraId="684D1B18" w14:textId="77777777" w:rsidR="0080505E" w:rsidRPr="00B217E8" w:rsidRDefault="0080505E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1154C7F" w14:textId="449E2E0F" w:rsidR="0080505E" w:rsidRPr="00B217E8" w:rsidRDefault="00975E79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7</w:t>
      </w:r>
      <w:r w:rsidR="0080505E" w:rsidRPr="00B217E8">
        <w:rPr>
          <w:rFonts w:ascii="Times New Roman" w:hAnsi="Times New Roman" w:cs="Times New Roman"/>
          <w:color w:val="auto"/>
        </w:rPr>
        <w:t xml:space="preserve">.5. Размещение Исполнителем сообщений/уведомлений на сайте ООО «МаксМаркет» и/или в Личном кабинете Партнера (ЛКП); или направление Заказчиком сообщения/уведомления Исполнителю с использованием интерфейса Личного кабинета Партнера (ЛКП) является юридически значимым сообщением. Сообщение/уведомление считается доставленным на следующий рабочий день с даты его публикации. </w:t>
      </w:r>
    </w:p>
    <w:p w14:paraId="5028F9BD" w14:textId="0237B7B0" w:rsidR="003D595F" w:rsidRPr="00B217E8" w:rsidRDefault="003D595F" w:rsidP="00EA6CA2">
      <w:pPr>
        <w:tabs>
          <w:tab w:val="left" w:pos="355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3479093D" w14:textId="69CEAF18" w:rsidR="007C75F4" w:rsidRPr="00B217E8" w:rsidRDefault="003D595F" w:rsidP="00EA6CA2">
      <w:pPr>
        <w:tabs>
          <w:tab w:val="left" w:pos="355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7C204085" w14:textId="76062506" w:rsidR="006D5257" w:rsidRPr="00B217E8" w:rsidRDefault="003D595F" w:rsidP="00EA6CA2">
      <w:pPr>
        <w:tabs>
          <w:tab w:val="left" w:pos="3374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Ответственность и гарантии Сторон</w:t>
      </w:r>
    </w:p>
    <w:p w14:paraId="0C136D88" w14:textId="77D2435D" w:rsidR="00411C31" w:rsidRPr="00B217E8" w:rsidRDefault="003D595F" w:rsidP="00463719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.1.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Заказчик гарантирует освобождение Исполнителя от всех претензий, требований, судебных исков со стороны 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любых третьих лиц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, которые могут возникнуть вследствие невыполнения и/или ненадлежащего выполнения Заказчиком обязательств, предусмотренных настоящим Договором, а 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также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требовани</w:t>
      </w:r>
      <w:r w:rsidR="00CE78B6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ями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законодательства Российской Федерации. В случае возникновения претензий со стороны третьих лиц Заказчик принимает на себя оплату убытков, издержек, расходов, возникших у Исполнителя, за исключением случаев, когда это произошло по вине Исполнителя.</w:t>
      </w:r>
    </w:p>
    <w:p w14:paraId="605DB200" w14:textId="21217107" w:rsidR="00411C31" w:rsidRPr="00B217E8" w:rsidRDefault="003D595F" w:rsidP="007428EA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46371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не вправе использовать товарные знаки, правообладателем которых является Исполнитель, в том числе в комбинации с другими товарными знаками, без предварительного письменного согласия Исполнителя.</w:t>
      </w:r>
    </w:p>
    <w:p w14:paraId="0582A1AA" w14:textId="7E998F32" w:rsidR="00463719" w:rsidRPr="00B217E8" w:rsidRDefault="003D595F" w:rsidP="00463719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46371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не несет ответственность в связи с неоказанием или ненадлежащим оказанием рекламно-информационных услуг</w:t>
      </w:r>
      <w:r w:rsidR="00752C68" w:rsidRPr="00B217E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>,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если неоказание или ненадлежащее оказание услуг вызвано перебоями в работе каналов связи, сбоями программно-технических средств. </w:t>
      </w:r>
    </w:p>
    <w:p w14:paraId="06856C2C" w14:textId="5F47C8B5" w:rsidR="00411C31" w:rsidRPr="00B217E8" w:rsidRDefault="00463719" w:rsidP="00EA6CA2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8.</w:t>
      </w:r>
      <w:r w:rsidR="000A4772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4.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Общая ответственность Исполнителя ограничивается суммой вознаграждения, фактически выплаченной Исполнителю за ту часть рекламно-информационных услуг, которая привела к возникновению ответственности.</w:t>
      </w:r>
    </w:p>
    <w:p w14:paraId="7F5F26F4" w14:textId="4F6F51CE" w:rsidR="006D5257" w:rsidRPr="00B217E8" w:rsidRDefault="001C75D3" w:rsidP="00EA6CA2">
      <w:pPr>
        <w:tabs>
          <w:tab w:val="left" w:pos="3821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9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Порядок разрешения споров</w:t>
      </w:r>
    </w:p>
    <w:p w14:paraId="7A36155B" w14:textId="6A3C66B2" w:rsidR="00411C31" w:rsidRPr="00B217E8" w:rsidRDefault="001C75D3" w:rsidP="00EA6CA2">
      <w:pPr>
        <w:tabs>
          <w:tab w:val="left" w:pos="36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9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.1. Все споры, возникающие из настоящего Договора или в связи с ним, должны быть разрешены Сторонами в обязательном досудебном порядке. Сторона, получившая претензию, обязана направить ответ на неё другой стороне, в течение 5 (пяти) рабочих дней с даты её получения, в том числе через Личный кабинет магазина.</w:t>
      </w:r>
      <w:r w:rsidR="00463719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При </w:t>
      </w:r>
      <w:r w:rsidR="00521CB0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недостижении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согласия споры передаются на рассмотрение в Арбитражный суд по месту нахождения Исполнителя.</w:t>
      </w:r>
    </w:p>
    <w:p w14:paraId="01233FE6" w14:textId="77777777" w:rsidR="00A55DDD" w:rsidRPr="00B217E8" w:rsidRDefault="00A55DDD" w:rsidP="00EA6CA2">
      <w:pPr>
        <w:tabs>
          <w:tab w:val="left" w:pos="36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734CC2E9" w14:textId="7C78352D" w:rsidR="006D5257" w:rsidRPr="00B217E8" w:rsidRDefault="001C75D3" w:rsidP="00EA6CA2">
      <w:pPr>
        <w:tabs>
          <w:tab w:val="left" w:pos="2664"/>
        </w:tabs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7428E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52C6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Внесение изменений в Договор и переходные положения</w:t>
      </w:r>
    </w:p>
    <w:p w14:paraId="6EA18FE1" w14:textId="3A3DA003" w:rsidR="00962640" w:rsidRPr="00B217E8" w:rsidRDefault="00962640" w:rsidP="00962640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10.1. Внесение изменений (дополнений) в настоящий Договор, Приложения и дополнение Договора новыми Приложениями и их изменение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, включая изменение стоимости услуг и порядка их оплаты,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производится Исполнителем в одностороннем порядке с предварительным уведомлением об этом Заказчика не позднее, чем за 7 (семь) календарных дней до даты вступления изменений в силу, в соответствии с условиями, предусмотренными в Договоре, Приложениях в том числе через Личный кабинет магазина, за исключением случаев, указанных в п. 4.2.6. Договора.</w:t>
      </w:r>
    </w:p>
    <w:p w14:paraId="4719A732" w14:textId="278A9026" w:rsidR="00962640" w:rsidRPr="00B217E8" w:rsidRDefault="00962640" w:rsidP="00962640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10.2. Все изменения (дополнения), вносимые Исполнителем в Договор, Приложения, а </w:t>
      </w:r>
      <w:r w:rsidR="00B217E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также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дополнение Договора новыми Приложениями и их изменения вступают в силу и становятся обязательными для Сторон по истечении 7 (семи) календарных дней с даты публикации их </w:t>
      </w:r>
      <w:r w:rsidRPr="00B217E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 сайте</w:t>
      </w:r>
      <w:r w:rsidRPr="00B217E8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217E8">
        <w:rPr>
          <w:rFonts w:ascii="Times New Roman" w:eastAsia="Arial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если иное не предусмотрено в Договоре</w:t>
      </w:r>
      <w:r w:rsidR="00AA45DA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3E2FF7C4" w14:textId="77777777" w:rsidR="00962640" w:rsidRPr="00B217E8" w:rsidRDefault="00962640" w:rsidP="00962640">
      <w:pPr>
        <w:tabs>
          <w:tab w:val="left" w:pos="35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10.3. Заказчик соглашается и признает, что внесение изменений (дополнений) в Договор и все приложения к нему влечет за собой внесение этих изменений (дополнений) в заключенный ранее между Заказчиком и Исполнителем, и действующий на дату публикации изменений (дополнений) в Договоре со всеми приложениями к нему.</w:t>
      </w:r>
    </w:p>
    <w:p w14:paraId="413B9A0F" w14:textId="586F341B" w:rsidR="00962640" w:rsidRPr="00B217E8" w:rsidRDefault="00962640" w:rsidP="00962640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10.</w:t>
      </w:r>
      <w:r w:rsidR="00EA6CA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Настоящий Договор, а также Приложения к нему вступают в силу с даты заключения Договора.</w:t>
      </w:r>
    </w:p>
    <w:p w14:paraId="1D04F18A" w14:textId="371C91BA" w:rsidR="00411C31" w:rsidRPr="00B217E8" w:rsidRDefault="00962640" w:rsidP="00EA6CA2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10.</w:t>
      </w:r>
      <w:r w:rsidR="00EA6CA2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Стороны вправе согласовать и внести изменения (дополнения) в настоящий Договор путем подписания дополнительного соглашения в простой письменной форме, уполномоченными представителями Сторон и заверенного печатями Сторон.</w:t>
      </w:r>
    </w:p>
    <w:p w14:paraId="5E0F4FDB" w14:textId="77777777" w:rsidR="00AA45DA" w:rsidRPr="00B217E8" w:rsidRDefault="00AA45DA" w:rsidP="00EA6CA2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28282BF7" w14:textId="5D964C99" w:rsidR="006D5257" w:rsidRPr="00B217E8" w:rsidRDefault="00752C68" w:rsidP="00EA6CA2">
      <w:pPr>
        <w:spacing w:after="0" w:line="240" w:lineRule="auto"/>
        <w:ind w:left="5" w:firstLine="562"/>
        <w:jc w:val="center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C75D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 Заключительные положения</w:t>
      </w:r>
    </w:p>
    <w:p w14:paraId="282B7C6C" w14:textId="07E397F5" w:rsidR="00F23A51" w:rsidRPr="00B217E8" w:rsidRDefault="00775FB8" w:rsidP="00775FB8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C75D3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.1. Если некоторые условия настоящего Договора и приложений к нему будут признаны несоответствующими законодательству Российской Федерации или недействительными, это не влечет за собой недействительность и неправомерность иных условий (положений) настоящего Договора и приложений к нему.</w:t>
      </w:r>
    </w:p>
    <w:p w14:paraId="34993EBC" w14:textId="6B917C0A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11.2. Партнер соглашается и признает, что внесение изменений (дополнений) в Договор влечет за собой внесение этих изменений (дополнений) в заключенный ранее между Партнером и Поставщиком, и действующий на дату публикации изменений (дополнений) Договор. </w:t>
      </w:r>
    </w:p>
    <w:p w14:paraId="760879B3" w14:textId="310DB5E0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11.3. Стороны вправе согласовать и внести изменения (дополнения) в настоящий Договор путем подписания дополнительного соглашения в простой письменной форме, уполномоченными представителями Сторон и заверенного печатями Сторон.</w:t>
      </w:r>
    </w:p>
    <w:p w14:paraId="3E31CC34" w14:textId="094CB799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11.4. Стороны признают, что в случае наличия противоречия между условиями дополнительного соглашения к настоящему Договору и условиями настоящего Договора, применяются те условия, которые были приняты сторонами позднее. </w:t>
      </w:r>
    </w:p>
    <w:p w14:paraId="4612A642" w14:textId="77777777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11.5. Любая ошибочная ссылка на пункт или явная описка не влияет на смысл и условия толкования Договора.</w:t>
      </w:r>
    </w:p>
    <w:p w14:paraId="5F2C105E" w14:textId="2BA2C37E" w:rsidR="00406CFF" w:rsidRPr="00B217E8" w:rsidRDefault="00406CFF" w:rsidP="00406CFF">
      <w:pPr>
        <w:tabs>
          <w:tab w:val="left" w:pos="720"/>
        </w:tabs>
        <w:spacing w:after="0" w:line="240" w:lineRule="auto"/>
        <w:ind w:left="5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41495045" w14:textId="77777777" w:rsidR="00406CFF" w:rsidRPr="00B217E8" w:rsidRDefault="00406CFF" w:rsidP="00775FB8">
      <w:pPr>
        <w:tabs>
          <w:tab w:val="left" w:pos="1109"/>
        </w:tabs>
        <w:spacing w:after="0" w:line="240" w:lineRule="auto"/>
        <w:ind w:left="5" w:right="10" w:firstLine="562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</w:p>
    <w:p w14:paraId="3D23EC11" w14:textId="77777777" w:rsidR="00F23A51" w:rsidRPr="00B217E8" w:rsidRDefault="00F23A51">
      <w:pP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br w:type="page"/>
      </w:r>
    </w:p>
    <w:p w14:paraId="2624192D" w14:textId="77777777" w:rsidR="00F23A51" w:rsidRPr="00B217E8" w:rsidRDefault="00F23A51" w:rsidP="00F23A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1E69462" w14:textId="77777777" w:rsidR="00F23A51" w:rsidRPr="00B217E8" w:rsidRDefault="00F23A51" w:rsidP="00F23A5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14:paraId="15D766EB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>К Договору-оферте</w:t>
      </w:r>
    </w:p>
    <w:p w14:paraId="03940DC1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 xml:space="preserve"> на оказание рекламно-информационных услуг</w:t>
      </w:r>
    </w:p>
    <w:p w14:paraId="61E06A6C" w14:textId="14AA6A3E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5F8BBF" w14:textId="77777777" w:rsidR="00F23A51" w:rsidRPr="00B217E8" w:rsidRDefault="00F23A51" w:rsidP="00F23A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810869" w14:textId="5FF5A527" w:rsidR="00F23A51" w:rsidRPr="00B217E8" w:rsidRDefault="00F23A51" w:rsidP="00F23A51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b/>
          <w:bCs/>
          <w:color w:val="auto"/>
        </w:rPr>
        <w:t>Общие условия оказания услуг в ООО «МаксМаркет»</w:t>
      </w:r>
    </w:p>
    <w:p w14:paraId="2E2C7EE2" w14:textId="77777777" w:rsidR="00F23A51" w:rsidRPr="00B217E8" w:rsidRDefault="00F23A51" w:rsidP="00F23A51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C0C7CAA" w14:textId="68BA8039" w:rsidR="00F23A51" w:rsidRPr="00B217E8" w:rsidRDefault="00F23A51" w:rsidP="00F23A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г. Одинцово                                                                       </w:t>
      </w:r>
      <w:r w:rsidR="00F307B0" w:rsidRPr="00B217E8">
        <w:rPr>
          <w:rFonts w:ascii="Times New Roman" w:hAnsi="Times New Roman" w:cs="Times New Roman"/>
          <w:color w:val="auto"/>
        </w:rPr>
        <w:t xml:space="preserve">                          </w:t>
      </w:r>
    </w:p>
    <w:p w14:paraId="06177A6D" w14:textId="77777777" w:rsidR="00F23A51" w:rsidRPr="00B217E8" w:rsidRDefault="00F23A51" w:rsidP="00F23A5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DC05408" w14:textId="77777777" w:rsidR="00F23A51" w:rsidRPr="00B217E8" w:rsidRDefault="00F23A51" w:rsidP="00F23A51">
      <w:pPr>
        <w:pStyle w:val="Default"/>
        <w:ind w:firstLine="709"/>
        <w:jc w:val="center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b/>
          <w:bCs/>
          <w:color w:val="auto"/>
        </w:rPr>
        <w:t>1. Порядок обмена информацией о заказах</w:t>
      </w:r>
    </w:p>
    <w:p w14:paraId="666485BB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96B3412" w14:textId="15DFA92B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1.1. Размещение заказа является выражением воли Клиента приобрести товары у Заказчика. </w:t>
      </w:r>
    </w:p>
    <w:p w14:paraId="60B967E9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3D43986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1.2. В случае размещения заказа Исполнитель передает Заказчику информацию о наименовании, количестве, стоимости товара и (или) услуг, адресе и способе доставки в момент получения соответствующей информации от Клиента, если иное не согласовано Сторонами. Исполнитель передает Заказчику указанную информацию путем размещения её в Личном кабинете Партнера (ЛКП) и(или) путем обмена данными посредством интеграции по API (http://maxmarket24.ru/). </w:t>
      </w:r>
    </w:p>
    <w:p w14:paraId="3FAFA864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0DBCE95" w14:textId="77777777" w:rsidR="00F23A51" w:rsidRPr="00B217E8" w:rsidRDefault="00F23A51" w:rsidP="00F23A51">
      <w:pPr>
        <w:spacing w:after="0" w:line="240" w:lineRule="auto"/>
        <w:ind w:left="5" w:right="10"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 w:rsidRPr="00B217E8">
        <w:rPr>
          <w:rFonts w:ascii="Times New Roman" w:hAnsi="Times New Roman" w:cs="Times New Roman"/>
        </w:rPr>
        <w:t xml:space="preserve">1.3. В течение 2 (двух) рабочих часов магазина с момента размещения Нового заказа в ЛКП Заказчик обязан принять заказ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посредством нажатия кнопки «Принять» в ЛКП. С момента подтверждения заказа Заказчиком, заказ является Принятым.</w:t>
      </w:r>
      <w:r w:rsidRPr="00B217E8">
        <w:t xml:space="preserve"> </w:t>
      </w:r>
      <w:r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Исполнитель передает Заказчику информацию об имени, адресе и иных контактных данных Клиента после подтверждения заказа Клиента Заказчиком и принятия заказа Клиента в обработку.</w:t>
      </w:r>
    </w:p>
    <w:p w14:paraId="1B910432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55AB261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1.4. Заказчик принимает заказ к исполнению путем </w:t>
      </w:r>
    </w:p>
    <w:p w14:paraId="237A0044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(а) изменения его статуса на «Принят» в Личном кабинете Партнера и/или </w:t>
      </w:r>
    </w:p>
    <w:p w14:paraId="1A69000E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(б) через передачу статуса «Принят» по API. </w:t>
      </w:r>
    </w:p>
    <w:p w14:paraId="4933DA46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5498A51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1.5. Заказчик имеет возможность подать апелляцию по заказу в течение 1 рабочего дня. </w:t>
      </w:r>
    </w:p>
    <w:p w14:paraId="514C2BED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23E0F84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1.6. В случае, если Заказчик не принял решение об исполнении заказа в течение 2 (двух) рабочих часов Магазина с момента размещения информации о заказе в ЛКП, то статус заказа изменяется на «Аннулирован», что означает отказ Заказчика от исполнения заказа. </w:t>
      </w:r>
    </w:p>
    <w:p w14:paraId="51E634C9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783EA59" w14:textId="5FE5258E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1.7. В случае Аннулирования заказа Исполнитель вправе передать заказ третьим лицам.</w:t>
      </w:r>
    </w:p>
    <w:p w14:paraId="6AC21E50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411D5EE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1.8. Все статусы заказа отображаются в ЛКП, которые доступны для просмотра Заказчику и Исполнителю. </w:t>
      </w:r>
    </w:p>
    <w:p w14:paraId="2B48D066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36F90BA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1.9. Заказчик несет полную ответственность за любую информацию о Товарах/Услугах, размещенных на Сайте Исполнителя, в том числе, но не ограничиваясь, за информацию о стоимости Товара/Услуги, наличии у Продавца Товара в момент размещения Клиентом Заказа Товара, иные сведения, отражающие достоверную информацию о Товаре.</w:t>
      </w:r>
    </w:p>
    <w:p w14:paraId="0A1007D7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4097589" w14:textId="64EA5085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1.10. В случае возникнове</w:t>
      </w:r>
      <w:r w:rsidR="00F307B0" w:rsidRPr="00B217E8">
        <w:rPr>
          <w:rFonts w:ascii="Times New Roman" w:hAnsi="Times New Roman" w:cs="Times New Roman"/>
          <w:color w:val="auto"/>
        </w:rPr>
        <w:t>ния конфликта</w:t>
      </w:r>
      <w:r w:rsidRPr="00B217E8">
        <w:rPr>
          <w:rFonts w:ascii="Times New Roman" w:hAnsi="Times New Roman" w:cs="Times New Roman"/>
          <w:color w:val="auto"/>
        </w:rPr>
        <w:t>, между Заказчиком и Клиентом, вызванного размещением Заказчиком недостоверной информации о Товаре(ах)/Услуги(ах), Заказчик обязуется самостоятельно урегулировать спор с Клиентом в установленном законом порядке в соответствии с общепринятыми принципами добропорядочности предпринимательской деятельности.</w:t>
      </w:r>
    </w:p>
    <w:p w14:paraId="19EEC59D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81FDE64" w14:textId="49359011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lastRenderedPageBreak/>
        <w:t xml:space="preserve">1.11. В случае возникновения конфликта с Клиентом предусмотренного п.п. 1.9.-1.10 настоящего Приложения Исполнитель вправе применить к Заказчику меры, предусмотренные п. 4.2.3. Договора </w:t>
      </w:r>
    </w:p>
    <w:p w14:paraId="26E4B0B3" w14:textId="2E5B7DC6" w:rsidR="00F307B0" w:rsidRPr="00B217E8" w:rsidRDefault="00F307B0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53A0D76" w14:textId="1264D41A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1.12. Материалы должны соответствовать требованиям действующего законодательства Российской Федерации и применимого международного законодательства, включая, но, не ограничиваясь, законодательством о рекламе и о защите прав потребителей, а также условиям настоящего Договора и Общих условий, реальному текущему предложению Заказчика. </w:t>
      </w:r>
    </w:p>
    <w:p w14:paraId="4129A8E9" w14:textId="7641C6B6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4712CAD" w14:textId="6A3BCBC9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>1.13. Заказчик, обязуется предоставить Исполнителю доказательства в письменном виде, подтверждающие соблюдение и исполнение им требований, предусмотренных в настоящем пункте Общих условий, в течение 1 (одного) рабочего дня с момента получения уведомления (требования) Исполнителя, в том числе через Личный кабинет Партнера.</w:t>
      </w:r>
    </w:p>
    <w:p w14:paraId="6524AEF8" w14:textId="0359C4CD" w:rsidR="00F307B0" w:rsidRPr="00B217E8" w:rsidRDefault="00F307B0" w:rsidP="00975E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B5954FB" w14:textId="255712FC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1.14. Заказчик в целях, отвечающих предмету Договора, передает неисключительные права на Материалы, переданные Исполнителю с помощью YML-файла, Личного кабинета Партнера или иным образом для следующего: </w:t>
      </w:r>
    </w:p>
    <w:p w14:paraId="3D1E08CF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а) размещение на сайте Исполнителя, </w:t>
      </w:r>
    </w:p>
    <w:p w14:paraId="4444CF0E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б) переработка, включая, но, не ограничиваясь, создание рекламно-информационных материалов, </w:t>
      </w:r>
    </w:p>
    <w:p w14:paraId="1EC82E78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в) передача прав на Материалы третьим лицам в целях привлечения Посетителей на сайт Исполнителя и привлечения внимания к ООО «МаксМаркет», деятельности Исполнителя. </w:t>
      </w:r>
    </w:p>
    <w:p w14:paraId="00AB7808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D28747E" w14:textId="696643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1.15. Заказчик передает неисключительные права на Материалы на срок действия настоящего Договора и 5 (пять) лет после прекращения срока его действия, без ограничения по территории действия. Размер вознаграждения за право пользования Материалами включен в стоимость услуг по настоящему Договору. </w:t>
      </w:r>
    </w:p>
    <w:p w14:paraId="2409D859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8BD93B8" w14:textId="0907ADCB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1.16. Исполнитель вправе по своему усмотрению без объяснения причин в любой момент времени отказать в размещении Материалов, переданных Заказчиком, на сайте МаксМаркет, изменить их и (или) удалить с сайта Исполнителя. </w:t>
      </w:r>
    </w:p>
    <w:p w14:paraId="0BD8B4F7" w14:textId="77777777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3A32746" w14:textId="4913D4C1" w:rsidR="00F307B0" w:rsidRPr="00B217E8" w:rsidRDefault="00F307B0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1.17. Исполнитель вправе оценивать качество уровня обслуживания Партнера (ов) Заказчика путем расчета рейтинга в соответствие с правилами, размещенными в открытом доступе в сети Интернет на веб-сайте Исполнителя. </w:t>
      </w:r>
    </w:p>
    <w:p w14:paraId="18D5BF04" w14:textId="5B0DBA31" w:rsidR="008563E3" w:rsidRPr="00B217E8" w:rsidRDefault="008563E3" w:rsidP="00F307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5330A972" w14:textId="77777777" w:rsidR="007C3646" w:rsidRPr="00B217E8" w:rsidRDefault="007C3646" w:rsidP="008563E3">
      <w:pPr>
        <w:pStyle w:val="Default"/>
        <w:ind w:firstLine="709"/>
        <w:rPr>
          <w:rFonts w:ascii="Times New Roman" w:hAnsi="Times New Roman" w:cs="Times New Roman"/>
          <w:color w:val="auto"/>
        </w:rPr>
      </w:pPr>
    </w:p>
    <w:p w14:paraId="46E13F29" w14:textId="31AD3FD7" w:rsidR="00F23A51" w:rsidRPr="00B217E8" w:rsidRDefault="00F23A51" w:rsidP="00F307B0">
      <w:pPr>
        <w:pStyle w:val="Default"/>
        <w:keepLines/>
        <w:jc w:val="both"/>
        <w:rPr>
          <w:rFonts w:ascii="Times New Roman" w:hAnsi="Times New Roman" w:cs="Times New Roman"/>
          <w:color w:val="auto"/>
        </w:rPr>
      </w:pPr>
    </w:p>
    <w:p w14:paraId="4A40D3DF" w14:textId="3B955AB4" w:rsidR="00F23A51" w:rsidRPr="00B217E8" w:rsidRDefault="00D327E3" w:rsidP="00F23A51">
      <w:pPr>
        <w:pStyle w:val="Default"/>
        <w:keepLines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F23A51" w:rsidRPr="00B217E8">
        <w:rPr>
          <w:rFonts w:ascii="Times New Roman" w:hAnsi="Times New Roman" w:cs="Times New Roman"/>
          <w:b/>
          <w:bCs/>
          <w:color w:val="auto"/>
        </w:rPr>
        <w:t>. Конфиденциальность и персональные данные</w:t>
      </w:r>
    </w:p>
    <w:p w14:paraId="340D0148" w14:textId="77777777" w:rsidR="00F23A51" w:rsidRPr="00B217E8" w:rsidRDefault="00F23A51" w:rsidP="00F23A51">
      <w:pPr>
        <w:pStyle w:val="Default"/>
        <w:keepLines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71F6F6E1" w14:textId="1424B3A4" w:rsidR="00F23A51" w:rsidRPr="00B217E8" w:rsidRDefault="00D327E3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.1. Под Конфиденциальной информацией понимается любая информация, передаваемая любой из Сторон другой Стороне в процессе оказания рекламно-информационных услуг в ООО «МаксМаркет», за исключением сведений, которые: </w:t>
      </w:r>
    </w:p>
    <w:p w14:paraId="2A69F9C5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являются общеизвестными; </w:t>
      </w:r>
    </w:p>
    <w:p w14:paraId="3E9FC0ED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уже известны одной Стороне на неконфиденциальной основе от иного источника, нежели другая Сторона; </w:t>
      </w:r>
    </w:p>
    <w:p w14:paraId="11B90D15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раскрываются Стороной третьим лицам без ограничения; </w:t>
      </w:r>
    </w:p>
    <w:p w14:paraId="03378EF6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разработаны одной Стороной без использования сведений, предоставленных другой Стороной, или сведений, носящих конфиденциальный характер; </w:t>
      </w:r>
    </w:p>
    <w:p w14:paraId="05742CEB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- раскрываются в соответствии с требованиями законодательства Российской Федерации. </w:t>
      </w:r>
    </w:p>
    <w:p w14:paraId="54EBD3AB" w14:textId="77777777" w:rsidR="00F23A51" w:rsidRPr="00B217E8" w:rsidRDefault="00F23A51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</w:p>
    <w:p w14:paraId="76241C9A" w14:textId="79A797E3" w:rsidR="00F23A51" w:rsidRPr="00B217E8" w:rsidRDefault="00D327E3" w:rsidP="00F23A51">
      <w:pPr>
        <w:pStyle w:val="Default"/>
        <w:keepLine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 Стороны обязуются, если иное не предусмотрено законодательством Российской Федерации: </w:t>
      </w:r>
    </w:p>
    <w:p w14:paraId="626A3A87" w14:textId="5E22B205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.2.1. не разглашать, не обсуждать содержание, не предоставлять копий, не публиковать и не раскрывать в какой-либо иной форме третьим лицам Конфиденциальную информацию без получения предварительного письменного согласия другой стороны; </w:t>
      </w:r>
    </w:p>
    <w:p w14:paraId="20542D2E" w14:textId="4D17804B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.2.2.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раскрытия; </w:t>
      </w:r>
    </w:p>
    <w:p w14:paraId="5855F2E9" w14:textId="6506117E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.2.3. использовать Конфиденциальную информацию исключительно в целях выполнения обязательств по настоящему Договору, Общим условиям; </w:t>
      </w:r>
    </w:p>
    <w:p w14:paraId="7454AD22" w14:textId="2A44381A" w:rsidR="00F23A51" w:rsidRPr="00B217E8" w:rsidRDefault="00D327E3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.2.4. не разглашать третьим лицам факт передачи или получения Конфиденциальной информации. </w:t>
      </w:r>
    </w:p>
    <w:p w14:paraId="6F82DF0B" w14:textId="77777777" w:rsidR="00F23A51" w:rsidRPr="00B217E8" w:rsidRDefault="00F23A51" w:rsidP="0080505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B3A634" w14:textId="2B1CBB07" w:rsidR="00F23A51" w:rsidRPr="00B217E8" w:rsidRDefault="006C5267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.3. Исполнитель вправе раскрывать Конфиденциальную информацию, полученную от Заказчика, своим работникам, любому лицу, входящему в состав ООО «МаксМаркет», а также третьим лицам, привлеченным Исполнителем к выполнению обязательств перед Заказчиком. </w:t>
      </w:r>
    </w:p>
    <w:p w14:paraId="28FBE073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1DE6129" w14:textId="0F2CD8DA" w:rsidR="00F23A51" w:rsidRPr="00B217E8" w:rsidRDefault="006C5267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.4. Обязательства по неразглашению Конфиденциальной информации действуют в течение 3 (трех) лет с даты раскрытия Конфиденциальной информации раскрывающей стороной. </w:t>
      </w:r>
    </w:p>
    <w:p w14:paraId="2B424361" w14:textId="77777777" w:rsidR="00F23A51" w:rsidRPr="00B217E8" w:rsidRDefault="00F23A51" w:rsidP="00F23A5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CABA743" w14:textId="661AC0F2" w:rsidR="00F23A51" w:rsidRPr="00B217E8" w:rsidRDefault="006C5267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23A51" w:rsidRPr="00B217E8">
        <w:rPr>
          <w:rFonts w:ascii="Times New Roman" w:hAnsi="Times New Roman" w:cs="Times New Roman"/>
          <w:color w:val="auto"/>
        </w:rPr>
        <w:t xml:space="preserve">.5. Заказчик вправе передавать Исполнителю информацию, относящуюся к определенным или определяемым лицам Заказчика (далее – «Персональные данные» и «Субъекты персональных данных» соответственно). Исполнитель вправе обрабатывать Персональные данные исключительно в целях заключения настоящего Договора, оказания рекламно-информационных услуг в Компании «МаксМаркет», а также в случаях, предусмотренных законодательством Российской Федерации, включая, но, не ограничиваясь, выполнение требований об осуществлении финансового контроля, взыскание задолженности. Исполнитель обязуется обрабатывать Персональные данные, обеспечивая тот же уровень их защиты, который в соответствии с законодательством Российской Федерации обязан соблюдать Заказчик. Заказчик безусловно соглашается с условиями, изложенным в настоящем пункте, и гарантирует Исполнителю, что осуществление Исполнителем вышеуказанных действий в отношении Персональных данных согласовано с Субъектами персональных данных. </w:t>
      </w:r>
    </w:p>
    <w:p w14:paraId="3CEE21D4" w14:textId="16948827" w:rsidR="007C3646" w:rsidRPr="00B217E8" w:rsidRDefault="007C3646" w:rsidP="0080505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CA1D195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1F98D" w14:textId="73322E36" w:rsidR="007C3646" w:rsidRPr="00B217E8" w:rsidRDefault="006C5267" w:rsidP="007C3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заявления Заказчиком возражения(ий) на размещенный заказ</w:t>
      </w:r>
    </w:p>
    <w:p w14:paraId="7BFF6771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0565C" w14:textId="612EDEF8" w:rsidR="007C3646" w:rsidRPr="00B217E8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.1. Заказчик вправе заявить возражения на размещенный заказ исключительно по основаниям, указанным в Таблице 1 настоящего Приложения, в течение 3 (трех) рабочих дней с даты размещения заказа используя форму «Сообщить об ошибке» (далее СО) в </w:t>
      </w:r>
      <w:r w:rsidR="006B06AD" w:rsidRPr="00B217E8">
        <w:rPr>
          <w:rFonts w:ascii="Times New Roman" w:eastAsia="Times New Roman" w:hAnsi="Times New Roman" w:cs="Times New Roman"/>
          <w:sz w:val="24"/>
          <w:szCs w:val="24"/>
        </w:rPr>
        <w:t>Личном кабинете магазина (ЛКП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96DC816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1C476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9807"/>
      </w:tblGrid>
      <w:tr w:rsidR="007C3646" w:rsidRPr="00B217E8" w14:paraId="07735F4A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AE638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B5DA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заявления возражений на размещенный заказ</w:t>
            </w:r>
          </w:p>
        </w:tc>
      </w:tr>
      <w:tr w:rsidR="007C3646" w:rsidRPr="00B217E8" w14:paraId="07053643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B4D5B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39418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Невозможно связаться с Клиентом</w:t>
            </w:r>
          </w:p>
        </w:tc>
      </w:tr>
      <w:tr w:rsidR="007C3646" w:rsidRPr="00B217E8" w14:paraId="2A92C3A9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F5E23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B4E96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Заказчика связаться с Клиентом, используя данные, указанные Исполнителем в Личном кабинете магазина или в ином сообщении Исполнителя, адресованном Заказчику, о поступлении заказа от Клиента.</w:t>
            </w:r>
          </w:p>
        </w:tc>
      </w:tr>
      <w:tr w:rsidR="007C3646" w:rsidRPr="00B217E8" w14:paraId="693445AF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8E4EA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2B986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Дублирующий заказ</w:t>
            </w:r>
          </w:p>
        </w:tc>
      </w:tr>
      <w:tr w:rsidR="007C3646" w:rsidRPr="00B217E8" w14:paraId="027FB1AA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23C05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3F7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Клиент ошибочно разместил дублирующий заказ на один и тот же товар (товары) и/или услугу в одном и том же магазине.</w:t>
            </w:r>
          </w:p>
        </w:tc>
      </w:tr>
      <w:tr w:rsidR="007C3646" w:rsidRPr="00B217E8" w14:paraId="7BD5EDB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F718A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3B07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Клиент заказывает один и тот же товар (товары) и/или услугу в нескольких магазинах, представленных на сайте ООО «МаксМаркет», одновременно.</w:t>
            </w:r>
          </w:p>
        </w:tc>
      </w:tr>
      <w:tr w:rsidR="007C3646" w:rsidRPr="00B217E8" w14:paraId="0EBFA59F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E7F7E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DED27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Клиент отказался от товара (товаров) и/или услуги заказанного(ых) одновременно в разных магазинах, вследствие необходимости дополнительно оплатить доставку товара(ов) и/или услуг от каждого Заказчика.</w:t>
            </w:r>
          </w:p>
        </w:tc>
      </w:tr>
      <w:tr w:rsidR="007C3646" w:rsidRPr="00B217E8" w14:paraId="736B6D75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7DEE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90402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Отказ Клиента</w:t>
            </w:r>
          </w:p>
        </w:tc>
      </w:tr>
      <w:tr w:rsidR="007C3646" w:rsidRPr="00B217E8" w14:paraId="1816EE72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0C33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F38B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отказался от товара и/или услуги до момента принятия Заказчиком заказа Клиента и сообщил об этом Исполнителю.</w:t>
            </w:r>
          </w:p>
        </w:tc>
      </w:tr>
      <w:tr w:rsidR="007C3646" w:rsidRPr="00B217E8" w14:paraId="4CC063A0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641D0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79D75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Ошибка в отображении товара/услуги или условий доставки на сайте ООО «МаксМаркет»</w:t>
            </w:r>
          </w:p>
        </w:tc>
      </w:tr>
      <w:tr w:rsidR="007C3646" w:rsidRPr="00B217E8" w14:paraId="6F9FCF6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ACDF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C323B" w14:textId="28FE40C1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некорректно отобразил на сайте ООО «Максмаркет» условия доставки товара/оказание услуги в магазине Заказчика (условия доставки товара/оказание услуги в магазине Заказчика на сайте Максмаркет не соответствуют условиям доставки тов</w:t>
            </w:r>
            <w:r w:rsidR="006B06AD"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ара(ов)/услуг, размещенных в ЛКП</w:t>
            </w: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), вследствие чего Клиент отказался от товара (товаров) и (или) услуг.</w:t>
            </w:r>
          </w:p>
        </w:tc>
      </w:tr>
      <w:tr w:rsidR="007C3646" w:rsidRPr="00B217E8" w14:paraId="6133B3E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5B289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0A1C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Некорректная «склейка» (привязка) товара/услуги к модели, то есть товар/услуга размещены в списке товаров/услуг модели, к которой они не принадлежат по своим характеристикам.</w:t>
            </w:r>
          </w:p>
        </w:tc>
      </w:tr>
      <w:tr w:rsidR="007C3646" w:rsidRPr="00B217E8" w14:paraId="3127B9AE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A908C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119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Некорректная консультация по условиям доставки, характеристикам товара или его стоимости, а </w:t>
            </w:r>
            <w:proofErr w:type="gramStart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оказания услуг, стоимости услуг, сотрудников Исполнителя из службы поддержки клиентов (СПК), установленная в результате проверки телефонного разговора между сотрудником СПК и Клиентом и/или переписки по электронной почте.</w:t>
            </w:r>
          </w:p>
        </w:tc>
      </w:tr>
      <w:tr w:rsidR="007C3646" w:rsidRPr="00B217E8" w14:paraId="6E37C2BD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B0A4C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E764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отображение характеристик товара и (или) услуг Заказчика на сайте ООО «МаксМаркет», то есть в рубрике «Характеристики» карточки модели товара на сайте ООО «Максмаркет» указаны некорректные (неполные и/или недостоверные) сведения о товаре/услуге, не соответствующие реальным условиям оказания услуг или характеристикам товара, предлагаемого Заказчиком, либо своевременно не обновлен YML-каталог.</w:t>
            </w:r>
          </w:p>
        </w:tc>
      </w:tr>
      <w:tr w:rsidR="007C3646" w:rsidRPr="00B217E8" w14:paraId="0BE40DA6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6BD93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3A66B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карточке модели товара/услуги размещены изображения товара разных цветов, не соответствующие ассортименту товара/виду услуг, предлагаемому Заказчиком.</w:t>
            </w:r>
          </w:p>
        </w:tc>
      </w:tr>
      <w:tr w:rsidR="007C3646" w:rsidRPr="00B217E8" w14:paraId="08EF9499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C4450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594F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указал не соответствующие действительности условия к заказу (например, в комментариях к заказу указан региональный адрес доставки, в то время как выбрана доставка курьером).</w:t>
            </w:r>
          </w:p>
          <w:p w14:paraId="7E2FC042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46" w:rsidRPr="00B217E8" w14:paraId="754EA036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4655B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419B" w14:textId="77777777" w:rsidR="007C3646" w:rsidRPr="00B217E8" w:rsidRDefault="007C3646" w:rsidP="006262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Количество товарных позиций/объем услуг в заказе превышает количество товарных позиций/объем услуг, указанных в YML</w:t>
            </w:r>
          </w:p>
        </w:tc>
      </w:tr>
      <w:tr w:rsidR="007C3646" w:rsidRPr="00B217E8" w14:paraId="7C0F9384" w14:textId="77777777" w:rsidTr="0062626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52DB4" w14:textId="77777777" w:rsidR="007C3646" w:rsidRPr="00B217E8" w:rsidRDefault="007C3646" w:rsidP="0062626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366C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самостоятельно размещает заказ на сайте ООО «МаксМаркет» на товар (товары) и (или) услуги в количестве/объеме, которое отсутствует у Заказчика. При условии, что заказчик указал количество товара, в предоставляемом им YML-каталоге, в параметре stock.</w:t>
            </w:r>
          </w:p>
        </w:tc>
      </w:tr>
    </w:tbl>
    <w:p w14:paraId="7C9B1753" w14:textId="30E2A184" w:rsidR="007C3646" w:rsidRPr="00B217E8" w:rsidRDefault="006C5267" w:rsidP="007C36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.2. Исполнитель, рассмотрев поступившее от Заказчика уведомление по форме СО, при наличии оснований, указанных в Таблице 1 настоящего Приложения, возвращает комиссию за Ошибочный заказ </w:t>
      </w:r>
      <w:r w:rsidR="00521CB0" w:rsidRPr="00B217E8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 3 рабочих дней с момента поступления уведомления.</w:t>
      </w:r>
    </w:p>
    <w:p w14:paraId="64DACC67" w14:textId="4BBC1BFF" w:rsidR="007C3646" w:rsidRPr="00B217E8" w:rsidRDefault="006C5267" w:rsidP="007C364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.3. В случае выявления Исполнителем при рассмотрении уведомления Заказчика по форме СО отсутствия оснований, указанных в Таблице 1 настоящего Приложения, комиссия за заказ не возвращается, о чем Заказчик уведомляется посредством направления мотивированного отказа. </w:t>
      </w:r>
    </w:p>
    <w:p w14:paraId="38E071FF" w14:textId="0D419645" w:rsidR="007C3646" w:rsidRPr="00B217E8" w:rsidRDefault="006C5267" w:rsidP="007C36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Основания для учёта негативных отзывов </w:t>
      </w:r>
      <w:proofErr w:type="gramStart"/>
      <w:r w:rsidR="007C3646" w:rsidRPr="00B217E8">
        <w:rPr>
          <w:rFonts w:ascii="Times New Roman" w:eastAsia="Times New Roman" w:hAnsi="Times New Roman" w:cs="Times New Roman"/>
          <w:b/>
          <w:sz w:val="24"/>
          <w:szCs w:val="24"/>
        </w:rPr>
        <w:t>на заказы</w:t>
      </w:r>
      <w:proofErr w:type="gramEnd"/>
    </w:p>
    <w:p w14:paraId="158210AA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6191C" w14:textId="1E893387" w:rsidR="007C3646" w:rsidRPr="006C5267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67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>.1. Расчет количества негативных отзывов Клиентов на заказы производится в соответствии с данными статистики Исполнителя.</w:t>
      </w:r>
    </w:p>
    <w:p w14:paraId="7FBE085B" w14:textId="08D3DB5E" w:rsidR="007C3646" w:rsidRPr="006C5267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2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 xml:space="preserve">.2. В случае признания Исполнителем негативного отзыва Клиента на заказ обоснованным, Исполнитель по электронной почте направляет Заказчику уведомление о номере заказа и основание признания негативного отзыва обоснованным, согласно Таблице </w:t>
      </w:r>
      <w:r w:rsidR="009E52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Приложения. Исполнитель не раскрывает Заказчику содержание негативного отзыва Клиента ни в письменной форме, ни в виде аудиозаписи.</w:t>
      </w:r>
    </w:p>
    <w:p w14:paraId="38538C50" w14:textId="75BE89B4" w:rsidR="007C3646" w:rsidRPr="00B217E8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646" w:rsidRPr="006C5267">
        <w:rPr>
          <w:rFonts w:ascii="Times New Roman" w:eastAsia="Times New Roman" w:hAnsi="Times New Roman" w:cs="Times New Roman"/>
          <w:sz w:val="24"/>
          <w:szCs w:val="24"/>
        </w:rPr>
        <w:t>.3. Заказчик вправе заявить возражения на негативный отзыв Клиента в течение 1 (одного) рабочего дня с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 xml:space="preserve"> момента получения соответствующего уведомления от представителя Исполнителя о негативном отзыве Клиента.</w:t>
      </w:r>
    </w:p>
    <w:p w14:paraId="783A9946" w14:textId="3880CB74" w:rsidR="007C3646" w:rsidRPr="00B217E8" w:rsidRDefault="006C5267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.4. Исполнитель принимает решение относительно удовлетворения возражения(й) Заказчика на негативный отзыв Клиента и уведомляет его о принятом решении по адресу электронной почты Заказчика в течение 3 (трех) рабочих дней с момента получения возражения.</w:t>
      </w:r>
    </w:p>
    <w:p w14:paraId="7B1705D1" w14:textId="77777777" w:rsidR="007C3646" w:rsidRPr="00B217E8" w:rsidRDefault="007C3646" w:rsidP="007C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718A3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9381"/>
      </w:tblGrid>
      <w:tr w:rsidR="007C3646" w:rsidRPr="00B217E8" w14:paraId="3CC040E6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90CD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75F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учёта негативных отзывов Клиентов на заказы</w:t>
            </w:r>
          </w:p>
        </w:tc>
      </w:tr>
      <w:tr w:rsidR="007C3646" w:rsidRPr="00B217E8" w14:paraId="001B1429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68BED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2CACD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 связался с Клиентом в установленный срок.</w:t>
            </w:r>
          </w:p>
        </w:tc>
      </w:tr>
      <w:tr w:rsidR="007C3646" w:rsidRPr="00B217E8" w14:paraId="7D33B5B9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11BC6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33B3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 передал Клиенту товар (товары)/не оказал услугу (услуги) в установленный срок.</w:t>
            </w:r>
          </w:p>
        </w:tc>
      </w:tr>
      <w:tr w:rsidR="007C3646" w:rsidRPr="00B217E8" w14:paraId="11350CA3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6701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F6151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 с нарушением комплектации.</w:t>
            </w:r>
          </w:p>
        </w:tc>
      </w:tr>
      <w:tr w:rsidR="007C3646" w:rsidRPr="00B217E8" w14:paraId="1F3DB372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28323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D98DA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оказал Клиенту услугу (услуги) ненадлежащего качества.</w:t>
            </w:r>
          </w:p>
        </w:tc>
      </w:tr>
      <w:tr w:rsidR="007C3646" w:rsidRPr="00B217E8" w14:paraId="4253DAD2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E47F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FABF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(товары)/оказал услугу (услуги), без выдачи необходимых документов (товарный чек; гарантийный талон; акт оказанных услуг/выполненных работ и/или другие).</w:t>
            </w:r>
          </w:p>
        </w:tc>
      </w:tr>
      <w:tr w:rsidR="007C3646" w:rsidRPr="00B217E8" w14:paraId="39BEBA5B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E92D1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31E50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 ненадлежащего качества и (или) с поврежденной упаковкой.</w:t>
            </w:r>
          </w:p>
        </w:tc>
      </w:tr>
      <w:tr w:rsidR="007C3646" w:rsidRPr="00B217E8" w14:paraId="10BDBD39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FFFFC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C58F6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передал Клиенту товар (товары), не соответствующие содержанию Заказа.</w:t>
            </w:r>
          </w:p>
        </w:tc>
      </w:tr>
      <w:tr w:rsidR="007C3646" w:rsidRPr="00B217E8" w14:paraId="2830A58E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DDBE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7980A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необоснованно отказал Клиенту в гарантийном ремонте товара (товаров)/в гарантии на результат оказанной услуги (услуг), ранее приобретенных у Заказчика на сайте ООО «МаксМаркет».</w:t>
            </w:r>
          </w:p>
        </w:tc>
      </w:tr>
      <w:tr w:rsidR="007C3646" w:rsidRPr="00B217E8" w14:paraId="17659162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BFDF8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F494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необоснованно отказал Клиенту в возврате и (или) обмене товара.</w:t>
            </w:r>
          </w:p>
        </w:tc>
      </w:tr>
      <w:tr w:rsidR="007C3646" w:rsidRPr="00B217E8" w14:paraId="6BA606A8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183F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F2D8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Клиента на грубое и/или пренебрежительное обращение сотрудников (представителей) Заказчика с Клиентом.</w:t>
            </w:r>
          </w:p>
        </w:tc>
      </w:tr>
      <w:tr w:rsidR="007C3646" w:rsidRPr="00B217E8" w14:paraId="7559E431" w14:textId="77777777" w:rsidTr="0062626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A5217" w14:textId="77777777" w:rsidR="007C3646" w:rsidRPr="00B217E8" w:rsidRDefault="007C3646" w:rsidP="006262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C2E53" w14:textId="77777777" w:rsidR="007C3646" w:rsidRPr="00B217E8" w:rsidRDefault="007C3646" w:rsidP="006262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7E8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заявил иные обоснованные жалобы на действия Заказчика.</w:t>
            </w:r>
          </w:p>
        </w:tc>
      </w:tr>
    </w:tbl>
    <w:p w14:paraId="149414EE" w14:textId="77777777" w:rsidR="007C3646" w:rsidRPr="00B217E8" w:rsidRDefault="007C3646" w:rsidP="007C3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2A494" w14:textId="5AA358B5" w:rsidR="00A55DDD" w:rsidRPr="00B217E8" w:rsidRDefault="006C5267" w:rsidP="00A55DDD">
      <w:pPr>
        <w:jc w:val="center"/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  <w:t>5</w:t>
      </w:r>
      <w:r w:rsidR="00A55DDD" w:rsidRPr="00B217E8"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  <w:t>. Карточки Товара</w:t>
      </w:r>
    </w:p>
    <w:p w14:paraId="5E338363" w14:textId="531BF747" w:rsidR="00A55DDD" w:rsidRPr="00B217E8" w:rsidRDefault="006C5267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Cs/>
          <w:spacing w:val="2"/>
          <w:sz w:val="24"/>
          <w:szCs w:val="24"/>
          <w:shd w:val="clear" w:color="auto" w:fill="FFFFFF"/>
        </w:rPr>
        <w:t>5</w:t>
      </w:r>
      <w:r w:rsidR="00A55DDD" w:rsidRPr="00521CB0">
        <w:rPr>
          <w:rFonts w:ascii="Times New Roman" w:eastAsia="Arial" w:hAnsi="Times New Roman" w:cs="Times New Roman"/>
          <w:bCs/>
          <w:spacing w:val="2"/>
          <w:sz w:val="24"/>
          <w:szCs w:val="24"/>
          <w:shd w:val="clear" w:color="auto" w:fill="FFFFFF"/>
        </w:rPr>
        <w:t>.1.</w:t>
      </w:r>
      <w:r w:rsidR="00A55DDD" w:rsidRPr="00B217E8">
        <w:rPr>
          <w:rFonts w:ascii="Times New Roman" w:eastAsia="Arial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Заказчик через ЛКП самостоятельно создаёт новую Карточку товара</w:t>
      </w:r>
      <w:r w:rsidR="00B217E8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 передает ее Исполнителю для размещения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 или добавляет своё ценовое предложение к существующей Карточке товара. Заказчик, создавший Карточку, имеет право установить запрет на ее копирование другими Продавцами. Вносить изменения в Карточку может только Заказчик, который ее создал. Заказчик</w:t>
      </w:r>
      <w:r w:rsidR="00A55DDD" w:rsidRPr="00B217E8">
        <w:t xml:space="preserve"> н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есёт ответственность за полноту и соответствие информации в 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lastRenderedPageBreak/>
        <w:t>Карточке товара требованиям законодательства о защите прав потребителей. Заказчик обязуется, что не использует чужие карточки товаров, не созданные им</w:t>
      </w:r>
    </w:p>
    <w:p w14:paraId="73A4A846" w14:textId="1DAE1A7C" w:rsidR="00A55DDD" w:rsidRPr="00B217E8" w:rsidRDefault="006C5267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.2. По согласованию с Заказчиком, Исполнитель может оказать содействие в подготовке карточек товара, в том числе с фотографиями реализуемого товара. В таком случае, карточки и фотографии являются полной собственностью Исполнителя и не подлежат копированию и размещению на иных сайтах. </w:t>
      </w:r>
    </w:p>
    <w:p w14:paraId="13FFD540" w14:textId="5893A705" w:rsidR="00A55DDD" w:rsidRPr="00B217E8" w:rsidRDefault="006C5267" w:rsidP="00A55DDD">
      <w:pPr>
        <w:jc w:val="both"/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A55DDD" w:rsidRPr="00B217E8">
        <w:rPr>
          <w:rFonts w:ascii="Times New Roman" w:eastAsia="Arial" w:hAnsi="Times New Roman" w:cs="Times New Roman"/>
          <w:spacing w:val="2"/>
          <w:sz w:val="24"/>
          <w:szCs w:val="24"/>
          <w:shd w:val="clear" w:color="auto" w:fill="FFFFFF"/>
        </w:rPr>
        <w:t xml:space="preserve">.3. Исполнитель в любое время вправе производить проверку любой карточки товара и в случае нарушений условий настоящего Договора или Законодательства РФ, вправе по своему выбору обязать Заказчика устранить выявленные недостатки, вправе устранить их самостоятельно или блокировать карточку товара. </w:t>
      </w:r>
    </w:p>
    <w:p w14:paraId="46F9059B" w14:textId="77777777" w:rsidR="00A55DDD" w:rsidRPr="00B217E8" w:rsidRDefault="00A55D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D697767" w14:textId="39E951EF" w:rsidR="00F23A51" w:rsidRPr="00B217E8" w:rsidRDefault="00F23A51" w:rsidP="00F23A51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14:paraId="62169AA9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>К Договору-оферте</w:t>
      </w:r>
    </w:p>
    <w:p w14:paraId="183822FC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7E8">
        <w:rPr>
          <w:rFonts w:ascii="Times New Roman" w:eastAsia="Calibri" w:hAnsi="Times New Roman" w:cs="Times New Roman"/>
          <w:sz w:val="24"/>
          <w:szCs w:val="24"/>
        </w:rPr>
        <w:t xml:space="preserve"> на оказание рекламно-информационных услуг</w:t>
      </w:r>
    </w:p>
    <w:p w14:paraId="4C790D84" w14:textId="77777777" w:rsidR="00F23A51" w:rsidRPr="00B217E8" w:rsidRDefault="00F23A51" w:rsidP="00F23A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0861E9" w14:textId="4855DB91" w:rsidR="00F23A51" w:rsidRPr="00B217E8" w:rsidRDefault="00F23A51" w:rsidP="00F23A5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7E8">
        <w:rPr>
          <w:rFonts w:ascii="Times New Roman" w:eastAsia="Calibri" w:hAnsi="Times New Roman" w:cs="Times New Roman"/>
          <w:b/>
          <w:sz w:val="24"/>
          <w:szCs w:val="24"/>
        </w:rPr>
        <w:t>Стоимость услуг</w:t>
      </w:r>
      <w:r w:rsidR="00975E79" w:rsidRPr="00B217E8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B217E8">
        <w:rPr>
          <w:rFonts w:ascii="Times New Roman" w:eastAsia="Calibri" w:hAnsi="Times New Roman" w:cs="Times New Roman"/>
          <w:b/>
          <w:sz w:val="24"/>
          <w:szCs w:val="24"/>
        </w:rPr>
        <w:t xml:space="preserve"> ООО «МаксМаркет»</w:t>
      </w:r>
      <w:r w:rsidR="00975E79" w:rsidRPr="00B217E8">
        <w:rPr>
          <w:rFonts w:ascii="Times New Roman" w:eastAsia="Calibri" w:hAnsi="Times New Roman" w:cs="Times New Roman"/>
          <w:b/>
          <w:sz w:val="24"/>
          <w:szCs w:val="24"/>
        </w:rPr>
        <w:t xml:space="preserve"> и порядок расчета </w:t>
      </w:r>
    </w:p>
    <w:p w14:paraId="6BA10321" w14:textId="55D5F148" w:rsidR="00F23A51" w:rsidRPr="00B217E8" w:rsidRDefault="00F23A51" w:rsidP="00F23A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17E8">
        <w:rPr>
          <w:rFonts w:ascii="Times New Roman" w:hAnsi="Times New Roman" w:cs="Times New Roman"/>
          <w:color w:val="auto"/>
        </w:rPr>
        <w:t xml:space="preserve">г. Одинцово                                                                    </w:t>
      </w:r>
      <w:r w:rsidR="0034657A" w:rsidRPr="00B217E8">
        <w:rPr>
          <w:rFonts w:ascii="Times New Roman" w:hAnsi="Times New Roman" w:cs="Times New Roman"/>
          <w:color w:val="auto"/>
        </w:rPr>
        <w:t xml:space="preserve">                         </w:t>
      </w:r>
      <w:r w:rsidRPr="00B217E8">
        <w:rPr>
          <w:rFonts w:ascii="Times New Roman" w:hAnsi="Times New Roman" w:cs="Times New Roman"/>
          <w:color w:val="auto"/>
        </w:rPr>
        <w:t xml:space="preserve">    </w:t>
      </w:r>
    </w:p>
    <w:p w14:paraId="1B0200E0" w14:textId="77777777" w:rsidR="00F23A51" w:rsidRPr="00B217E8" w:rsidRDefault="00F23A51" w:rsidP="00F23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85CD4" w14:textId="77777777" w:rsidR="00F23A51" w:rsidRPr="00B217E8" w:rsidRDefault="00F23A51" w:rsidP="00F23A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b/>
          <w:sz w:val="24"/>
          <w:szCs w:val="24"/>
        </w:rPr>
        <w:t>1. Порядок расчета стоимости рекламно-информационных услуг Исполнителя</w:t>
      </w:r>
    </w:p>
    <w:p w14:paraId="0B3E077D" w14:textId="015B14FB" w:rsidR="00F23A51" w:rsidRPr="00B217E8" w:rsidRDefault="00F23A51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1.1. Стоимость рекламно-информационных услуг Исполнителя, включает в себя: комиссию за размещенные заказы </w:t>
      </w:r>
      <w:r w:rsidR="0034657A" w:rsidRPr="00B217E8">
        <w:rPr>
          <w:rFonts w:ascii="Times New Roman" w:eastAsia="Times New Roman" w:hAnsi="Times New Roman" w:cs="Times New Roman"/>
          <w:sz w:val="24"/>
          <w:szCs w:val="24"/>
        </w:rPr>
        <w:t>и фиксированную абон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>ентскую плату</w:t>
      </w:r>
      <w:r w:rsidR="00BC3D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09B87" w14:textId="13D4EB3C" w:rsidR="00F23A51" w:rsidRPr="00B217E8" w:rsidRDefault="00F23A51" w:rsidP="00346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Стоимость рекламно-информационных услуг (РИУ) Исполнителя рассчитывается в соответствии с формулой и списывается с</w:t>
      </w:r>
      <w:r w:rsidR="0034657A" w:rsidRPr="00B217E8">
        <w:rPr>
          <w:rFonts w:ascii="Times New Roman" w:eastAsia="Times New Roman" w:hAnsi="Times New Roman" w:cs="Times New Roman"/>
          <w:sz w:val="24"/>
          <w:szCs w:val="24"/>
        </w:rPr>
        <w:t xml:space="preserve"> внесенного авансового платежа:</w:t>
      </w:r>
    </w:p>
    <w:p w14:paraId="30C29D77" w14:textId="1E40945D" w:rsidR="00F23A51" w:rsidRPr="00B217E8" w:rsidRDefault="00F23A51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 xml:space="preserve">. Общая Ставка комиссий на Товары Заказчика составляет 1% </w:t>
      </w:r>
      <w:proofErr w:type="gramStart"/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02F">
        <w:rPr>
          <w:rFonts w:ascii="Times New Roman" w:eastAsia="Times New Roman" w:hAnsi="Times New Roman" w:cs="Times New Roman"/>
          <w:sz w:val="24"/>
          <w:szCs w:val="24"/>
        </w:rPr>
        <w:t xml:space="preserve"> один</w:t>
      </w:r>
      <w:proofErr w:type="gramEnd"/>
      <w:r w:rsidR="0085102F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975E79" w:rsidRPr="00B217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4F0AF3" w14:textId="1532CC60" w:rsidR="00975E79" w:rsidRPr="00B217E8" w:rsidRDefault="00975E79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>. Размер абонентской платы составляет 5000 рублей в месяц</w:t>
      </w:r>
      <w:r w:rsidR="00BC3D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81482B" w14:textId="1E6F8B64" w:rsidR="00975E79" w:rsidRPr="00B217E8" w:rsidRDefault="00905C3A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3646" w:rsidRPr="00B217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52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17E8">
        <w:rPr>
          <w:rFonts w:ascii="Times New Roman" w:eastAsia="Times New Roman" w:hAnsi="Times New Roman" w:cs="Times New Roman"/>
          <w:sz w:val="24"/>
          <w:szCs w:val="24"/>
        </w:rPr>
        <w:t xml:space="preserve">. Оплата услуг Исполнителя по настоящему договору осуществляется путем удержания с ЛКП причитающихся Исполнителю денежных средств. Стороны согласовали что Исполнитель имеет право осуществить зачет встречных требований по обязательствам Заказчика, возникших из иных соглашений между Заказчиком и Исполнителем. </w:t>
      </w:r>
    </w:p>
    <w:p w14:paraId="34CAED32" w14:textId="06501087" w:rsidR="00905C3A" w:rsidRPr="00B217E8" w:rsidRDefault="007C3646" w:rsidP="00F2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52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5C3A" w:rsidRPr="00B217E8">
        <w:rPr>
          <w:rFonts w:ascii="Times New Roman" w:eastAsia="Times New Roman" w:hAnsi="Times New Roman" w:cs="Times New Roman"/>
          <w:sz w:val="24"/>
          <w:szCs w:val="24"/>
        </w:rPr>
        <w:t xml:space="preserve">. В случае, если Баланс денежных средств Заказчика в ЛКП отрицательный, Исполнитель направляет Заказчику </w:t>
      </w:r>
      <w:proofErr w:type="gramStart"/>
      <w:r w:rsidR="00905C3A" w:rsidRPr="00B217E8">
        <w:rPr>
          <w:rFonts w:ascii="Times New Roman" w:eastAsia="Times New Roman" w:hAnsi="Times New Roman" w:cs="Times New Roman"/>
          <w:sz w:val="24"/>
          <w:szCs w:val="24"/>
        </w:rPr>
        <w:t>счет на оплату</w:t>
      </w:r>
      <w:proofErr w:type="gramEnd"/>
      <w:r w:rsidR="00905C3A" w:rsidRPr="00B217E8">
        <w:rPr>
          <w:rFonts w:ascii="Times New Roman" w:eastAsia="Times New Roman" w:hAnsi="Times New Roman" w:cs="Times New Roman"/>
          <w:sz w:val="24"/>
          <w:szCs w:val="24"/>
        </w:rPr>
        <w:t xml:space="preserve">, который тот обязан оплатить в течение 10 (десяти) календарных дней. </w:t>
      </w:r>
    </w:p>
    <w:p w14:paraId="2D2D3B63" w14:textId="58855818" w:rsidR="00F23A51" w:rsidRPr="00B217E8" w:rsidRDefault="007C3646" w:rsidP="00816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52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5C3A" w:rsidRPr="00B217E8">
        <w:rPr>
          <w:rFonts w:ascii="Times New Roman" w:eastAsia="Times New Roman" w:hAnsi="Times New Roman" w:cs="Times New Roman"/>
          <w:sz w:val="24"/>
          <w:szCs w:val="24"/>
        </w:rPr>
        <w:t xml:space="preserve">. Стороны согласовали, что Абонентская плата по настоящему договору не начисляется и не подлежит уплате до 31 марта 2022 года. С 1 апреля 2022 года начисление и размер абонентской платы определяется в соответствии с условиями, определенными настоящим Договором. </w:t>
      </w:r>
    </w:p>
    <w:p w14:paraId="3B4C1823" w14:textId="1FB6AC36" w:rsidR="00F23A51" w:rsidRPr="00B217E8" w:rsidRDefault="00816156" w:rsidP="006B06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47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3A51" w:rsidRPr="00B217E8">
        <w:rPr>
          <w:rFonts w:ascii="Times New Roman" w:eastAsia="Times New Roman" w:hAnsi="Times New Roman" w:cs="Times New Roman"/>
          <w:sz w:val="24"/>
          <w:szCs w:val="24"/>
        </w:rPr>
        <w:t>. Стоимость рекламно-информационных услуг Исполнителя, оказанных Исполнителем Заказчику по размещенным заказам, в отношении которых Клиентом заявлен отказ от товаров и (или) услуг,</w:t>
      </w:r>
      <w:r w:rsidR="006B06AD" w:rsidRPr="00B217E8">
        <w:rPr>
          <w:rFonts w:ascii="Times New Roman" w:eastAsia="Times New Roman" w:hAnsi="Times New Roman" w:cs="Times New Roman"/>
          <w:sz w:val="24"/>
          <w:szCs w:val="24"/>
        </w:rPr>
        <w:t xml:space="preserve"> по любым основаниям, за исключением: (а) отсутствия товара и (или) услуги у Заказчика в наличии на момент размещения Клиентом заказа и (б) «доставки под заказ», то есть если доставка товара/оказание услуги могли быть осуществлены Клиенту Заказчиком однако в сроки, отличающиеся в сторону увеличения, от сроков доставки товара/оказании услуги, указанных Заказчиком в ЛКП </w:t>
      </w:r>
      <w:r w:rsidR="00F23A51" w:rsidRPr="00B217E8">
        <w:rPr>
          <w:rFonts w:ascii="Times New Roman" w:eastAsia="Times New Roman" w:hAnsi="Times New Roman" w:cs="Times New Roman"/>
          <w:sz w:val="24"/>
          <w:szCs w:val="24"/>
        </w:rPr>
        <w:t>определяется путем начисления стоимости минимального заказа , ставка комиссии в этом случае не применяется.</w:t>
      </w:r>
    </w:p>
    <w:p w14:paraId="428E0259" w14:textId="07C4E50D" w:rsidR="0034657A" w:rsidRPr="00B217E8" w:rsidRDefault="0034657A" w:rsidP="00B3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7F72A" w14:textId="7CA0FD0F" w:rsidR="00775FB8" w:rsidRPr="009E52B3" w:rsidRDefault="00775FB8" w:rsidP="009E52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75FB8" w:rsidRPr="009E52B3" w:rsidSect="00A87BB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BB0"/>
    <w:multiLevelType w:val="multilevel"/>
    <w:tmpl w:val="8D9AF44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8791F"/>
    <w:multiLevelType w:val="multilevel"/>
    <w:tmpl w:val="437C3F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E2CBA"/>
    <w:multiLevelType w:val="multilevel"/>
    <w:tmpl w:val="2A4034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060A0"/>
    <w:multiLevelType w:val="multilevel"/>
    <w:tmpl w:val="671E63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65623FB"/>
    <w:multiLevelType w:val="multilevel"/>
    <w:tmpl w:val="2EC6C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E7829A2"/>
    <w:multiLevelType w:val="multilevel"/>
    <w:tmpl w:val="ED1249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F32A5"/>
    <w:multiLevelType w:val="multilevel"/>
    <w:tmpl w:val="050CF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70010"/>
    <w:multiLevelType w:val="multilevel"/>
    <w:tmpl w:val="2228C9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F6634"/>
    <w:multiLevelType w:val="multilevel"/>
    <w:tmpl w:val="59AEE5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377B1A"/>
    <w:multiLevelType w:val="multilevel"/>
    <w:tmpl w:val="B0F4024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8F0BA5"/>
    <w:multiLevelType w:val="multilevel"/>
    <w:tmpl w:val="DB4EC5D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D7332C"/>
    <w:multiLevelType w:val="multilevel"/>
    <w:tmpl w:val="D520BC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5B4FBD"/>
    <w:multiLevelType w:val="multilevel"/>
    <w:tmpl w:val="B3904B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F21030"/>
    <w:multiLevelType w:val="multilevel"/>
    <w:tmpl w:val="1FC2A0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C5E0F"/>
    <w:multiLevelType w:val="multilevel"/>
    <w:tmpl w:val="4F8865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D08D7"/>
    <w:multiLevelType w:val="multilevel"/>
    <w:tmpl w:val="AA920D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1E58B6"/>
    <w:multiLevelType w:val="hybridMultilevel"/>
    <w:tmpl w:val="D55CB15E"/>
    <w:lvl w:ilvl="0" w:tplc="FC0874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3071746">
    <w:abstractNumId w:val="7"/>
  </w:num>
  <w:num w:numId="2" w16cid:durableId="572467813">
    <w:abstractNumId w:val="9"/>
  </w:num>
  <w:num w:numId="3" w16cid:durableId="1168130929">
    <w:abstractNumId w:val="0"/>
  </w:num>
  <w:num w:numId="4" w16cid:durableId="1847402351">
    <w:abstractNumId w:val="6"/>
  </w:num>
  <w:num w:numId="5" w16cid:durableId="871767442">
    <w:abstractNumId w:val="12"/>
  </w:num>
  <w:num w:numId="6" w16cid:durableId="2004579733">
    <w:abstractNumId w:val="13"/>
  </w:num>
  <w:num w:numId="7" w16cid:durableId="174922927">
    <w:abstractNumId w:val="15"/>
  </w:num>
  <w:num w:numId="8" w16cid:durableId="261569308">
    <w:abstractNumId w:val="2"/>
  </w:num>
  <w:num w:numId="9" w16cid:durableId="1463840406">
    <w:abstractNumId w:val="1"/>
  </w:num>
  <w:num w:numId="10" w16cid:durableId="1586575557">
    <w:abstractNumId w:val="10"/>
  </w:num>
  <w:num w:numId="11" w16cid:durableId="956838897">
    <w:abstractNumId w:val="8"/>
  </w:num>
  <w:num w:numId="12" w16cid:durableId="1191995685">
    <w:abstractNumId w:val="5"/>
  </w:num>
  <w:num w:numId="13" w16cid:durableId="277294478">
    <w:abstractNumId w:val="14"/>
  </w:num>
  <w:num w:numId="14" w16cid:durableId="722026695">
    <w:abstractNumId w:val="11"/>
  </w:num>
  <w:num w:numId="15" w16cid:durableId="457258769">
    <w:abstractNumId w:val="4"/>
  </w:num>
  <w:num w:numId="16" w16cid:durableId="915827105">
    <w:abstractNumId w:val="16"/>
  </w:num>
  <w:num w:numId="17" w16cid:durableId="50968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31"/>
    <w:rsid w:val="00011BD1"/>
    <w:rsid w:val="000121B4"/>
    <w:rsid w:val="00012494"/>
    <w:rsid w:val="00013D34"/>
    <w:rsid w:val="00021A7B"/>
    <w:rsid w:val="000331F9"/>
    <w:rsid w:val="0005518C"/>
    <w:rsid w:val="00080C60"/>
    <w:rsid w:val="00080CEB"/>
    <w:rsid w:val="00084762"/>
    <w:rsid w:val="0008753A"/>
    <w:rsid w:val="000A4772"/>
    <w:rsid w:val="000B57A4"/>
    <w:rsid w:val="000C031F"/>
    <w:rsid w:val="000C15E1"/>
    <w:rsid w:val="000D044D"/>
    <w:rsid w:val="000D5783"/>
    <w:rsid w:val="000F2072"/>
    <w:rsid w:val="0011634C"/>
    <w:rsid w:val="00130291"/>
    <w:rsid w:val="001613E8"/>
    <w:rsid w:val="001709E0"/>
    <w:rsid w:val="00170A8F"/>
    <w:rsid w:val="001970A8"/>
    <w:rsid w:val="001A72A5"/>
    <w:rsid w:val="001B2B11"/>
    <w:rsid w:val="001B322D"/>
    <w:rsid w:val="001B3BE7"/>
    <w:rsid w:val="001B6214"/>
    <w:rsid w:val="001C75D3"/>
    <w:rsid w:val="001E7FDA"/>
    <w:rsid w:val="001F1A7B"/>
    <w:rsid w:val="001F4FE0"/>
    <w:rsid w:val="00226243"/>
    <w:rsid w:val="00227CA6"/>
    <w:rsid w:val="002352EA"/>
    <w:rsid w:val="0023763D"/>
    <w:rsid w:val="00244B08"/>
    <w:rsid w:val="00252D07"/>
    <w:rsid w:val="00274043"/>
    <w:rsid w:val="002A6A4D"/>
    <w:rsid w:val="002C3E7A"/>
    <w:rsid w:val="002D0096"/>
    <w:rsid w:val="002E740F"/>
    <w:rsid w:val="002E7AD9"/>
    <w:rsid w:val="002F728F"/>
    <w:rsid w:val="00313DDD"/>
    <w:rsid w:val="00320CB5"/>
    <w:rsid w:val="00327D2B"/>
    <w:rsid w:val="0034657A"/>
    <w:rsid w:val="00357193"/>
    <w:rsid w:val="0036248F"/>
    <w:rsid w:val="00382413"/>
    <w:rsid w:val="003904C2"/>
    <w:rsid w:val="003938A5"/>
    <w:rsid w:val="00395482"/>
    <w:rsid w:val="00395CF2"/>
    <w:rsid w:val="003C7311"/>
    <w:rsid w:val="003D595F"/>
    <w:rsid w:val="00406CFF"/>
    <w:rsid w:val="00411C31"/>
    <w:rsid w:val="00430691"/>
    <w:rsid w:val="00463719"/>
    <w:rsid w:val="00467C04"/>
    <w:rsid w:val="004A082F"/>
    <w:rsid w:val="004C164C"/>
    <w:rsid w:val="004D108F"/>
    <w:rsid w:val="004D22FB"/>
    <w:rsid w:val="004E2DAA"/>
    <w:rsid w:val="004E2E22"/>
    <w:rsid w:val="004F4013"/>
    <w:rsid w:val="00521CB0"/>
    <w:rsid w:val="00547C35"/>
    <w:rsid w:val="005511F6"/>
    <w:rsid w:val="00592F58"/>
    <w:rsid w:val="00595CA8"/>
    <w:rsid w:val="005A4CAA"/>
    <w:rsid w:val="005A4D4C"/>
    <w:rsid w:val="005A7795"/>
    <w:rsid w:val="005B66E5"/>
    <w:rsid w:val="005D0FCC"/>
    <w:rsid w:val="005E1AF1"/>
    <w:rsid w:val="005E3346"/>
    <w:rsid w:val="005F2D32"/>
    <w:rsid w:val="006042DD"/>
    <w:rsid w:val="00605F24"/>
    <w:rsid w:val="00610E17"/>
    <w:rsid w:val="00627631"/>
    <w:rsid w:val="00634C48"/>
    <w:rsid w:val="00640513"/>
    <w:rsid w:val="006608B1"/>
    <w:rsid w:val="00677B59"/>
    <w:rsid w:val="006B06AD"/>
    <w:rsid w:val="006C5267"/>
    <w:rsid w:val="006D5257"/>
    <w:rsid w:val="006D7AC4"/>
    <w:rsid w:val="006E4EAA"/>
    <w:rsid w:val="006F716C"/>
    <w:rsid w:val="007123CF"/>
    <w:rsid w:val="00732E63"/>
    <w:rsid w:val="00740B3F"/>
    <w:rsid w:val="007428EA"/>
    <w:rsid w:val="00752C68"/>
    <w:rsid w:val="00757760"/>
    <w:rsid w:val="00765B2C"/>
    <w:rsid w:val="00775FB8"/>
    <w:rsid w:val="007A75DB"/>
    <w:rsid w:val="007C317E"/>
    <w:rsid w:val="007C3646"/>
    <w:rsid w:val="007C6DBE"/>
    <w:rsid w:val="007C75F4"/>
    <w:rsid w:val="007F6FF2"/>
    <w:rsid w:val="0080505E"/>
    <w:rsid w:val="008119C0"/>
    <w:rsid w:val="008119F2"/>
    <w:rsid w:val="00816156"/>
    <w:rsid w:val="00824818"/>
    <w:rsid w:val="008311BB"/>
    <w:rsid w:val="00844CBA"/>
    <w:rsid w:val="0085102F"/>
    <w:rsid w:val="008563E3"/>
    <w:rsid w:val="008920AB"/>
    <w:rsid w:val="008B15D2"/>
    <w:rsid w:val="008C5656"/>
    <w:rsid w:val="008D17BE"/>
    <w:rsid w:val="008E5244"/>
    <w:rsid w:val="00903C52"/>
    <w:rsid w:val="009042A2"/>
    <w:rsid w:val="00905C3A"/>
    <w:rsid w:val="0090780F"/>
    <w:rsid w:val="00921DAE"/>
    <w:rsid w:val="009271AA"/>
    <w:rsid w:val="009453D1"/>
    <w:rsid w:val="00962640"/>
    <w:rsid w:val="009666F9"/>
    <w:rsid w:val="00970E83"/>
    <w:rsid w:val="00975E79"/>
    <w:rsid w:val="00980F04"/>
    <w:rsid w:val="009870E0"/>
    <w:rsid w:val="009E52B3"/>
    <w:rsid w:val="00A11D2B"/>
    <w:rsid w:val="00A24A40"/>
    <w:rsid w:val="00A31AE0"/>
    <w:rsid w:val="00A55DDD"/>
    <w:rsid w:val="00A7486B"/>
    <w:rsid w:val="00A87BB7"/>
    <w:rsid w:val="00A97549"/>
    <w:rsid w:val="00AA45DA"/>
    <w:rsid w:val="00AC6B6A"/>
    <w:rsid w:val="00B06D44"/>
    <w:rsid w:val="00B10554"/>
    <w:rsid w:val="00B10C6B"/>
    <w:rsid w:val="00B217E8"/>
    <w:rsid w:val="00B318ED"/>
    <w:rsid w:val="00B44FBE"/>
    <w:rsid w:val="00B82AB3"/>
    <w:rsid w:val="00B9385D"/>
    <w:rsid w:val="00B977F1"/>
    <w:rsid w:val="00BC3D24"/>
    <w:rsid w:val="00BC5AA7"/>
    <w:rsid w:val="00BC7200"/>
    <w:rsid w:val="00BD38E2"/>
    <w:rsid w:val="00BF11D1"/>
    <w:rsid w:val="00C2061F"/>
    <w:rsid w:val="00C72287"/>
    <w:rsid w:val="00C72E83"/>
    <w:rsid w:val="00C82490"/>
    <w:rsid w:val="00C91C39"/>
    <w:rsid w:val="00CA7056"/>
    <w:rsid w:val="00CD37A1"/>
    <w:rsid w:val="00CE78B6"/>
    <w:rsid w:val="00D01680"/>
    <w:rsid w:val="00D15184"/>
    <w:rsid w:val="00D217D1"/>
    <w:rsid w:val="00D327E3"/>
    <w:rsid w:val="00D42952"/>
    <w:rsid w:val="00D6348F"/>
    <w:rsid w:val="00D84F16"/>
    <w:rsid w:val="00D85CBA"/>
    <w:rsid w:val="00D85DF5"/>
    <w:rsid w:val="00D93C07"/>
    <w:rsid w:val="00DA3D8A"/>
    <w:rsid w:val="00DB466E"/>
    <w:rsid w:val="00DC12B5"/>
    <w:rsid w:val="00E1591F"/>
    <w:rsid w:val="00E63FCE"/>
    <w:rsid w:val="00E7217E"/>
    <w:rsid w:val="00EA6CA2"/>
    <w:rsid w:val="00EC7390"/>
    <w:rsid w:val="00EE7119"/>
    <w:rsid w:val="00F030F9"/>
    <w:rsid w:val="00F03149"/>
    <w:rsid w:val="00F05628"/>
    <w:rsid w:val="00F136D9"/>
    <w:rsid w:val="00F23A51"/>
    <w:rsid w:val="00F2553C"/>
    <w:rsid w:val="00F2714D"/>
    <w:rsid w:val="00F307B0"/>
    <w:rsid w:val="00F44FEA"/>
    <w:rsid w:val="00F57634"/>
    <w:rsid w:val="00F64360"/>
    <w:rsid w:val="00F70903"/>
    <w:rsid w:val="00FB69F4"/>
    <w:rsid w:val="00FD513B"/>
    <w:rsid w:val="00FE791D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93BA"/>
  <w15:docId w15:val="{135D1AB8-849B-4266-967E-DB6DAD4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7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5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078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780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78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78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780F"/>
    <w:rPr>
      <w:b/>
      <w:bCs/>
      <w:sz w:val="20"/>
      <w:szCs w:val="20"/>
    </w:rPr>
  </w:style>
  <w:style w:type="paragraph" w:customStyle="1" w:styleId="Default">
    <w:name w:val="Default"/>
    <w:rsid w:val="00F23A5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F2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BC3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7F8-8BC5-4D14-908F-93719C23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5979</Words>
  <Characters>34086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Пуцанкова Анастасия</cp:lastModifiedBy>
  <cp:revision>12</cp:revision>
  <cp:lastPrinted>2017-11-21T10:11:00Z</cp:lastPrinted>
  <dcterms:created xsi:type="dcterms:W3CDTF">2022-05-27T08:53:00Z</dcterms:created>
  <dcterms:modified xsi:type="dcterms:W3CDTF">2022-05-27T11:17:00Z</dcterms:modified>
</cp:coreProperties>
</file>